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EF" w:rsidRDefault="00057DEF">
      <w:pPr>
        <w:rPr>
          <w:rFonts w:ascii="Arial" w:hAnsi="Arial" w:cs="Arial"/>
        </w:rPr>
      </w:pPr>
    </w:p>
    <w:p w:rsidR="00057DEF" w:rsidRDefault="00AC6D3B">
      <w:pPr>
        <w:jc w:val="center"/>
        <w:rPr>
          <w:rFonts w:ascii="Arial" w:hAnsi="Arial" w:cs="Arial"/>
          <w:b/>
          <w:sz w:val="28"/>
        </w:rPr>
      </w:pPr>
      <w:r>
        <w:rPr>
          <w:rFonts w:ascii="Arial" w:hAnsi="Arial" w:cs="Arial"/>
          <w:b/>
          <w:sz w:val="28"/>
        </w:rPr>
        <w:t>SPECYFIKACJA  ISTOTNYCH  WARUNKÓW  ZAMÓWIENIA</w:t>
      </w:r>
    </w:p>
    <w:p w:rsidR="00057DEF" w:rsidRDefault="00057DEF">
      <w:pPr>
        <w:rPr>
          <w:rFonts w:ascii="Arial" w:hAnsi="Arial" w:cs="Arial"/>
        </w:rPr>
      </w:pPr>
    </w:p>
    <w:p w:rsidR="00057DEF" w:rsidRDefault="00AC6D3B">
      <w:pPr>
        <w:widowControl w:val="0"/>
        <w:numPr>
          <w:ilvl w:val="0"/>
          <w:numId w:val="1"/>
        </w:numPr>
        <w:tabs>
          <w:tab w:val="left" w:pos="422"/>
        </w:tabs>
        <w:spacing w:after="0" w:line="307" w:lineRule="exact"/>
        <w:rPr>
          <w:rFonts w:ascii="Arial" w:hAnsi="Arial" w:cs="Arial"/>
          <w:sz w:val="20"/>
          <w:szCs w:val="20"/>
          <w:lang w:eastAsia="pl-PL"/>
        </w:rPr>
      </w:pPr>
      <w:r>
        <w:rPr>
          <w:rFonts w:ascii="Arial" w:hAnsi="Arial" w:cs="Arial"/>
          <w:color w:val="000000"/>
          <w:sz w:val="20"/>
          <w:szCs w:val="20"/>
          <w:lang w:eastAsia="pl-PL"/>
        </w:rPr>
        <w:t>Nazwa, adres zamawiającego, adres poczty elektronicznej i strony internetowej zamawiającego:</w:t>
      </w:r>
    </w:p>
    <w:p w:rsidR="00057DEF" w:rsidRDefault="00AC6D3B">
      <w:pPr>
        <w:pStyle w:val="Style12"/>
        <w:shd w:val="clear" w:color="auto" w:fill="auto"/>
        <w:spacing w:line="317" w:lineRule="exact"/>
        <w:ind w:firstLine="0"/>
        <w:rPr>
          <w:rFonts w:ascii="Arial" w:hAnsi="Arial" w:cs="Arial"/>
        </w:rPr>
      </w:pPr>
      <w:r>
        <w:rPr>
          <w:rFonts w:ascii="Arial" w:hAnsi="Arial" w:cs="Arial"/>
        </w:rPr>
        <w:t>Nazwa Zamawiającego: Centrum Kształcenia Zawodowego i Ustawicznego</w:t>
      </w:r>
    </w:p>
    <w:p w:rsidR="00057DEF" w:rsidRDefault="00AC6D3B">
      <w:pPr>
        <w:pStyle w:val="Style12"/>
        <w:shd w:val="clear" w:color="auto" w:fill="auto"/>
        <w:spacing w:line="317" w:lineRule="exact"/>
        <w:ind w:right="780" w:firstLine="0"/>
        <w:rPr>
          <w:rFonts w:ascii="Arial" w:hAnsi="Arial" w:cs="Arial"/>
        </w:rPr>
      </w:pPr>
      <w:r>
        <w:rPr>
          <w:rFonts w:ascii="Arial" w:hAnsi="Arial" w:cs="Arial"/>
        </w:rPr>
        <w:t>Adres Zamawiającego: ul. Reymonta 19, 33-170 Tuchów</w:t>
      </w:r>
    </w:p>
    <w:p w:rsidR="00057DEF" w:rsidRDefault="00AC6D3B">
      <w:pPr>
        <w:pStyle w:val="Style18"/>
        <w:shd w:val="clear" w:color="auto" w:fill="auto"/>
        <w:spacing w:before="0"/>
        <w:ind w:firstLine="0"/>
        <w:jc w:val="left"/>
        <w:rPr>
          <w:rFonts w:ascii="Arial" w:hAnsi="Arial" w:cs="Arial"/>
        </w:rPr>
      </w:pPr>
      <w:r>
        <w:rPr>
          <w:rStyle w:val="CharStyle28"/>
          <w:rFonts w:ascii="Arial" w:eastAsia="Calibri" w:hAnsi="Arial" w:cs="Arial"/>
          <w:sz w:val="20"/>
          <w:szCs w:val="20"/>
        </w:rPr>
        <w:t>Adres e-mail: mistrzowiewzawodzie@gmail.com</w:t>
      </w:r>
    </w:p>
    <w:p w:rsidR="00057DEF" w:rsidRDefault="00AC6D3B">
      <w:pPr>
        <w:pStyle w:val="Style12"/>
        <w:shd w:val="clear" w:color="auto" w:fill="auto"/>
        <w:spacing w:line="317" w:lineRule="exact"/>
        <w:ind w:right="780" w:firstLine="0"/>
        <w:rPr>
          <w:rFonts w:ascii="Arial" w:hAnsi="Arial" w:cs="Arial"/>
        </w:rPr>
      </w:pPr>
      <w:r>
        <w:rPr>
          <w:rFonts w:ascii="Arial" w:hAnsi="Arial" w:cs="Arial"/>
        </w:rPr>
        <w:t xml:space="preserve">Strona internetowa Zamawiającego:  </w:t>
      </w:r>
      <w:r>
        <w:rPr>
          <w:rStyle w:val="CharStyle28"/>
          <w:rFonts w:ascii="Arial" w:eastAsia="Calibri" w:hAnsi="Arial" w:cs="Arial"/>
          <w:sz w:val="20"/>
          <w:szCs w:val="20"/>
        </w:rPr>
        <w:t>mistrzowiewzawodzie.pl</w:t>
      </w:r>
    </w:p>
    <w:p w:rsidR="00057DEF" w:rsidRDefault="00AC6D3B">
      <w:pPr>
        <w:pStyle w:val="Style12"/>
        <w:shd w:val="clear" w:color="auto" w:fill="auto"/>
        <w:spacing w:line="317" w:lineRule="exact"/>
        <w:ind w:right="780" w:firstLine="0"/>
        <w:rPr>
          <w:rFonts w:ascii="Arial" w:hAnsi="Arial" w:cs="Arial"/>
        </w:rPr>
      </w:pPr>
      <w:r>
        <w:rPr>
          <w:rFonts w:ascii="Arial" w:hAnsi="Arial" w:cs="Arial"/>
        </w:rPr>
        <w:t>Godziny pracy Zamawiającego:</w:t>
      </w:r>
      <w:r>
        <w:rPr>
          <w:rStyle w:val="CharStyle28"/>
          <w:rFonts w:ascii="Arial" w:eastAsia="Calibri" w:hAnsi="Arial" w:cs="Arial"/>
          <w:sz w:val="20"/>
          <w:szCs w:val="20"/>
        </w:rPr>
        <w:t>7.30-15.30</w:t>
      </w:r>
    </w:p>
    <w:p w:rsidR="00057DEF" w:rsidRDefault="00057DEF">
      <w:pPr>
        <w:widowControl w:val="0"/>
        <w:tabs>
          <w:tab w:val="left" w:pos="422"/>
        </w:tabs>
        <w:spacing w:after="0" w:line="307" w:lineRule="exact"/>
        <w:rPr>
          <w:rFonts w:ascii="Arial" w:hAnsi="Arial" w:cs="Arial"/>
          <w:color w:val="000000"/>
          <w:sz w:val="20"/>
          <w:szCs w:val="20"/>
          <w:lang w:eastAsia="pl-PL"/>
        </w:rPr>
      </w:pPr>
    </w:p>
    <w:p w:rsidR="00057DEF" w:rsidRDefault="00AC6D3B">
      <w:pPr>
        <w:widowControl w:val="0"/>
        <w:tabs>
          <w:tab w:val="left" w:pos="422"/>
        </w:tabs>
        <w:spacing w:after="0" w:line="307" w:lineRule="exact"/>
        <w:rPr>
          <w:rFonts w:ascii="Arial" w:hAnsi="Arial" w:cs="Arial"/>
          <w:sz w:val="20"/>
          <w:szCs w:val="20"/>
          <w:lang w:eastAsia="pl-PL"/>
        </w:rPr>
      </w:pPr>
      <w:r>
        <w:rPr>
          <w:rFonts w:ascii="Arial" w:hAnsi="Arial" w:cs="Arial"/>
          <w:color w:val="000000"/>
          <w:sz w:val="20"/>
          <w:szCs w:val="20"/>
          <w:lang w:eastAsia="pl-PL"/>
        </w:rPr>
        <w:t>2.</w:t>
      </w:r>
      <w:r>
        <w:rPr>
          <w:rFonts w:ascii="Arial" w:hAnsi="Arial" w:cs="Arial"/>
          <w:color w:val="000000"/>
          <w:sz w:val="20"/>
          <w:szCs w:val="20"/>
          <w:lang w:eastAsia="pl-PL"/>
        </w:rPr>
        <w:tab/>
        <w:t>Tryb udzielenia zamówienia:</w:t>
      </w:r>
    </w:p>
    <w:p w:rsidR="00057DEF" w:rsidRDefault="00AC6D3B">
      <w:pPr>
        <w:widowControl w:val="0"/>
        <w:spacing w:after="140" w:line="307" w:lineRule="exact"/>
        <w:ind w:left="460"/>
        <w:jc w:val="both"/>
        <w:rPr>
          <w:rFonts w:ascii="Arial" w:hAnsi="Arial" w:cs="Arial"/>
          <w:sz w:val="20"/>
          <w:szCs w:val="20"/>
          <w:lang w:eastAsia="pl-PL"/>
        </w:rPr>
      </w:pPr>
      <w:r>
        <w:rPr>
          <w:rFonts w:ascii="Arial" w:hAnsi="Arial" w:cs="Arial"/>
          <w:sz w:val="20"/>
          <w:szCs w:val="20"/>
          <w:highlight w:val="white"/>
          <w:lang w:eastAsia="pl-PL"/>
        </w:rPr>
        <w:t xml:space="preserve">Postępowanie realizowane jest w trybie przetargu nieograniczonego na podstawie art. 10 ust. 1 w związku z art. 39 ustawy z dnia 29 stycznia 2004 r. Prawo zamówień publicznych, zwanej w dalszej części </w:t>
      </w:r>
      <w:r>
        <w:rPr>
          <w:rFonts w:ascii="Arial" w:hAnsi="Arial" w:cs="Arial"/>
          <w:i/>
          <w:iCs/>
          <w:sz w:val="20"/>
          <w:szCs w:val="20"/>
          <w:highlight w:val="white"/>
          <w:lang w:eastAsia="pl-PL"/>
        </w:rPr>
        <w:t>„ustawą Pzp".</w:t>
      </w:r>
    </w:p>
    <w:p w:rsidR="00057DEF" w:rsidRDefault="00AC6D3B">
      <w:pPr>
        <w:widowControl w:val="0"/>
        <w:spacing w:after="140" w:line="307" w:lineRule="exact"/>
        <w:ind w:left="460"/>
        <w:jc w:val="both"/>
        <w:rPr>
          <w:rFonts w:ascii="Arial" w:hAnsi="Arial" w:cs="Arial"/>
          <w:sz w:val="20"/>
          <w:szCs w:val="20"/>
          <w:lang w:eastAsia="pl-PL"/>
        </w:rPr>
      </w:pPr>
      <w:r>
        <w:rPr>
          <w:rFonts w:ascii="Arial" w:hAnsi="Arial" w:cs="Arial"/>
          <w:sz w:val="20"/>
          <w:szCs w:val="20"/>
          <w:highlight w:val="white"/>
          <w:lang w:eastAsia="pl-PL"/>
        </w:rPr>
        <w:t>Wartość zamówienia przekracza wyrażoną w złotych równowartość 30 000 euro i jest mniejsza niż kwoty określone w przepisach wydanych na podstawie art. 11 ust. 8 ustawy Pzp.</w:t>
      </w:r>
    </w:p>
    <w:p w:rsidR="00057DEF" w:rsidRDefault="00AC6D3B">
      <w:pPr>
        <w:widowControl w:val="0"/>
        <w:tabs>
          <w:tab w:val="left" w:pos="422"/>
        </w:tabs>
        <w:spacing w:after="0" w:line="307" w:lineRule="exact"/>
        <w:rPr>
          <w:rFonts w:ascii="Arial" w:hAnsi="Arial" w:cs="Arial"/>
          <w:sz w:val="20"/>
          <w:szCs w:val="20"/>
          <w:lang w:eastAsia="pl-PL"/>
        </w:rPr>
      </w:pPr>
      <w:r>
        <w:rPr>
          <w:rFonts w:ascii="Arial" w:hAnsi="Arial" w:cs="Arial"/>
          <w:color w:val="000000"/>
          <w:sz w:val="20"/>
          <w:szCs w:val="20"/>
          <w:lang w:eastAsia="pl-PL"/>
        </w:rPr>
        <w:t>3.</w:t>
      </w:r>
      <w:r>
        <w:rPr>
          <w:rFonts w:ascii="Arial" w:hAnsi="Arial" w:cs="Arial"/>
          <w:color w:val="000000"/>
          <w:sz w:val="20"/>
          <w:szCs w:val="20"/>
          <w:lang w:eastAsia="pl-PL"/>
        </w:rPr>
        <w:tab/>
        <w:t>Opis przedmiotu zamówienia:</w:t>
      </w:r>
    </w:p>
    <w:p w:rsidR="00AC6D3B" w:rsidRDefault="00AC6D3B">
      <w:pPr>
        <w:widowControl w:val="0"/>
        <w:spacing w:after="207" w:line="307" w:lineRule="exact"/>
        <w:ind w:left="460"/>
        <w:jc w:val="both"/>
        <w:rPr>
          <w:rFonts w:ascii="Arial" w:hAnsi="Arial" w:cs="Arial"/>
          <w:bCs/>
          <w:sz w:val="20"/>
          <w:szCs w:val="20"/>
          <w:lang w:eastAsia="pl-PL"/>
        </w:rPr>
      </w:pPr>
      <w:r>
        <w:rPr>
          <w:rFonts w:ascii="Arial" w:hAnsi="Arial" w:cs="Arial"/>
          <w:bCs/>
          <w:sz w:val="20"/>
          <w:szCs w:val="20"/>
          <w:highlight w:val="white"/>
          <w:lang w:eastAsia="pl-PL"/>
        </w:rPr>
        <w:t>Nazwa nadana przez zamawiającego:</w:t>
      </w:r>
    </w:p>
    <w:p w:rsidR="00057DEF" w:rsidRPr="00AC6D3B" w:rsidRDefault="00AC6D3B">
      <w:pPr>
        <w:widowControl w:val="0"/>
        <w:spacing w:after="207" w:line="307" w:lineRule="exact"/>
        <w:ind w:left="460"/>
        <w:jc w:val="both"/>
        <w:rPr>
          <w:rFonts w:ascii="Arial" w:hAnsi="Arial" w:cs="Arial"/>
          <w:b/>
          <w:bCs/>
          <w:lang w:eastAsia="pl-PL"/>
        </w:rPr>
      </w:pPr>
      <w:r w:rsidRPr="00AC6D3B">
        <w:rPr>
          <w:rFonts w:ascii="Arial" w:hAnsi="Arial" w:cs="Arial"/>
          <w:b/>
          <w:bCs/>
          <w:lang w:eastAsia="pl-PL"/>
        </w:rPr>
        <w:t xml:space="preserve">Wyłonienie specjalistów do obsługi projektu </w:t>
      </w:r>
      <w:r w:rsidRPr="00AC6D3B">
        <w:rPr>
          <w:rStyle w:val="Pogrubienie"/>
          <w:rFonts w:ascii="Arial" w:hAnsi="Arial" w:cs="Arial"/>
        </w:rPr>
        <w:t xml:space="preserve">MISTRZOWIE w ZAWODZIE II  </w:t>
      </w:r>
    </w:p>
    <w:p w:rsidR="00057DEF" w:rsidRDefault="00AC6D3B">
      <w:pPr>
        <w:widowControl w:val="0"/>
        <w:spacing w:after="66" w:line="224" w:lineRule="exact"/>
        <w:ind w:left="460"/>
        <w:jc w:val="both"/>
        <w:rPr>
          <w:rFonts w:ascii="Arial" w:hAnsi="Arial" w:cs="Arial"/>
          <w:sz w:val="20"/>
          <w:szCs w:val="20"/>
          <w:lang w:eastAsia="pl-PL"/>
        </w:rPr>
      </w:pPr>
      <w:r>
        <w:rPr>
          <w:rFonts w:ascii="Arial" w:hAnsi="Arial" w:cs="Arial"/>
          <w:sz w:val="20"/>
          <w:szCs w:val="20"/>
          <w:highlight w:val="white"/>
          <w:lang w:eastAsia="pl-PL"/>
        </w:rPr>
        <w:t>I. Opis przedmiotu zamówienia</w:t>
      </w:r>
    </w:p>
    <w:p w:rsidR="00057DEF" w:rsidRDefault="00AC6D3B" w:rsidP="00240336">
      <w:pPr>
        <w:keepNext/>
        <w:keepLines/>
        <w:widowControl w:val="0"/>
        <w:numPr>
          <w:ilvl w:val="0"/>
          <w:numId w:val="2"/>
        </w:numPr>
        <w:tabs>
          <w:tab w:val="left" w:pos="1303"/>
        </w:tabs>
        <w:spacing w:after="148" w:line="317" w:lineRule="exact"/>
        <w:ind w:left="1320" w:hanging="440"/>
        <w:jc w:val="both"/>
      </w:pPr>
      <w:r>
        <w:rPr>
          <w:rFonts w:ascii="Arial" w:hAnsi="Arial" w:cs="Arial"/>
          <w:sz w:val="20"/>
          <w:szCs w:val="20"/>
          <w:highlight w:val="white"/>
          <w:lang w:eastAsia="pl-PL"/>
        </w:rPr>
        <w:t xml:space="preserve">Przedmiotem zamówienia jest wyłonienie osób do obsługi projektu </w:t>
      </w:r>
      <w:r>
        <w:rPr>
          <w:rFonts w:ascii="Arial" w:hAnsi="Arial" w:cs="Arial"/>
          <w:sz w:val="20"/>
          <w:szCs w:val="20"/>
          <w:lang w:eastAsia="pl-PL"/>
        </w:rPr>
        <w:t xml:space="preserve">„MISTRZOWIE </w:t>
      </w:r>
      <w:r>
        <w:rPr>
          <w:rFonts w:ascii="Arial" w:hAnsi="Arial" w:cs="Arial"/>
          <w:sz w:val="20"/>
          <w:szCs w:val="20"/>
          <w:lang w:eastAsia="pl-PL"/>
        </w:rPr>
        <w:br/>
        <w:t>w ZAWODZIE II”. Przedmiot niniejszego zamówienia obejmuje wyłonienie osób na funkcję kierownika projektu</w:t>
      </w:r>
      <w:r w:rsidR="00240336">
        <w:rPr>
          <w:rFonts w:ascii="Arial" w:hAnsi="Arial" w:cs="Arial"/>
          <w:sz w:val="20"/>
          <w:szCs w:val="20"/>
          <w:lang w:eastAsia="pl-PL"/>
        </w:rPr>
        <w:t xml:space="preserve"> oraz</w:t>
      </w:r>
      <w:r>
        <w:rPr>
          <w:rFonts w:ascii="Arial" w:hAnsi="Arial" w:cs="Arial"/>
          <w:sz w:val="20"/>
          <w:szCs w:val="20"/>
          <w:lang w:eastAsia="pl-PL"/>
        </w:rPr>
        <w:t xml:space="preserve"> specjalist</w:t>
      </w:r>
      <w:r w:rsidR="00240336">
        <w:rPr>
          <w:rFonts w:ascii="Arial" w:hAnsi="Arial" w:cs="Arial"/>
          <w:sz w:val="20"/>
          <w:szCs w:val="20"/>
          <w:lang w:eastAsia="pl-PL"/>
        </w:rPr>
        <w:t>y</w:t>
      </w:r>
      <w:r>
        <w:rPr>
          <w:rFonts w:ascii="Arial" w:hAnsi="Arial" w:cs="Arial"/>
          <w:sz w:val="20"/>
          <w:szCs w:val="20"/>
          <w:lang w:eastAsia="pl-PL"/>
        </w:rPr>
        <w:t xml:space="preserve"> ds. </w:t>
      </w:r>
      <w:r w:rsidRPr="00D41395">
        <w:rPr>
          <w:rFonts w:ascii="Arial" w:hAnsi="Arial" w:cs="Arial"/>
          <w:sz w:val="20"/>
          <w:szCs w:val="20"/>
          <w:lang w:eastAsia="pl-PL"/>
        </w:rPr>
        <w:t>zamówień publicznych</w:t>
      </w:r>
      <w:r w:rsidR="00240336">
        <w:rPr>
          <w:rFonts w:ascii="Arial" w:hAnsi="Arial" w:cs="Arial"/>
          <w:sz w:val="20"/>
          <w:szCs w:val="20"/>
          <w:lang w:eastAsia="pl-PL"/>
        </w:rPr>
        <w:t>.</w:t>
      </w:r>
      <w:r w:rsidRPr="00D41395">
        <w:rPr>
          <w:rFonts w:ascii="Arial" w:hAnsi="Arial" w:cs="Arial"/>
          <w:sz w:val="20"/>
          <w:szCs w:val="20"/>
          <w:lang w:eastAsia="pl-PL"/>
        </w:rPr>
        <w:t xml:space="preserve"> </w:t>
      </w:r>
      <w:r w:rsidRPr="00AC6D3B">
        <w:rPr>
          <w:rFonts w:ascii="Arial" w:hAnsi="Arial" w:cs="Arial"/>
          <w:sz w:val="20"/>
          <w:szCs w:val="20"/>
          <w:lang w:eastAsia="pl-PL"/>
        </w:rPr>
        <w:t>Przedmiot został podzielony na części.</w:t>
      </w:r>
      <w:r w:rsidR="00240336">
        <w:rPr>
          <w:rFonts w:ascii="Arial" w:hAnsi="Arial" w:cs="Arial"/>
          <w:sz w:val="20"/>
          <w:szCs w:val="20"/>
          <w:lang w:eastAsia="pl-PL"/>
        </w:rPr>
        <w:t xml:space="preserve"> Jest to drugie postepowanie, wszczęte w związku z nieudzieleniem zamówienia dla dwóch części. </w:t>
      </w:r>
    </w:p>
    <w:p w:rsidR="00057DEF" w:rsidRDefault="00AC6D3B">
      <w:pPr>
        <w:widowControl w:val="0"/>
        <w:numPr>
          <w:ilvl w:val="0"/>
          <w:numId w:val="2"/>
        </w:numPr>
        <w:tabs>
          <w:tab w:val="left" w:pos="1303"/>
        </w:tabs>
        <w:spacing w:after="207" w:line="307" w:lineRule="exact"/>
        <w:ind w:left="1320" w:hanging="440"/>
        <w:jc w:val="both"/>
      </w:pPr>
      <w:r>
        <w:rPr>
          <w:rFonts w:ascii="Arial" w:hAnsi="Arial" w:cs="Arial"/>
          <w:sz w:val="20"/>
          <w:szCs w:val="20"/>
          <w:highlight w:val="white"/>
          <w:lang w:eastAsia="pl-PL"/>
        </w:rPr>
        <w:t xml:space="preserve">Zamówienie jest realizowane w ramach projektu pn. </w:t>
      </w:r>
      <w:r>
        <w:rPr>
          <w:rFonts w:ascii="Arial" w:hAnsi="Arial" w:cs="Arial"/>
          <w:sz w:val="20"/>
          <w:szCs w:val="20"/>
          <w:lang w:eastAsia="pl-PL"/>
        </w:rPr>
        <w:t xml:space="preserve">MISTRZOWIE </w:t>
      </w:r>
      <w:r>
        <w:rPr>
          <w:rFonts w:ascii="Arial" w:hAnsi="Arial" w:cs="Arial"/>
          <w:sz w:val="20"/>
          <w:szCs w:val="20"/>
          <w:lang w:eastAsia="pl-PL"/>
        </w:rPr>
        <w:br/>
        <w:t>w ZAWODZIE II</w:t>
      </w:r>
      <w:r w:rsidR="00247B4A">
        <w:rPr>
          <w:rFonts w:ascii="Arial" w:hAnsi="Arial" w:cs="Arial"/>
          <w:sz w:val="20"/>
          <w:szCs w:val="20"/>
          <w:lang w:eastAsia="pl-PL"/>
        </w:rPr>
        <w:t xml:space="preserve"> </w:t>
      </w:r>
      <w:r w:rsidRPr="00D41395">
        <w:rPr>
          <w:rFonts w:ascii="Arial" w:hAnsi="Arial" w:cs="Arial"/>
          <w:sz w:val="20"/>
          <w:szCs w:val="20"/>
          <w:highlight w:val="white"/>
          <w:lang w:eastAsia="pl-PL"/>
        </w:rPr>
        <w:t xml:space="preserve">współfinansowanego przez Unię Europejską w ramach 10 Osi priorytetowej </w:t>
      </w:r>
      <w:r w:rsidRPr="00D41395">
        <w:rPr>
          <w:rFonts w:ascii="Arial" w:hAnsi="Arial" w:cs="Arial"/>
          <w:i/>
          <w:iCs/>
          <w:sz w:val="20"/>
          <w:szCs w:val="20"/>
          <w:highlight w:val="white"/>
          <w:lang w:eastAsia="pl-PL"/>
        </w:rPr>
        <w:t>Wiedza i kompetencje,</w:t>
      </w:r>
      <w:r w:rsidR="00247B4A">
        <w:rPr>
          <w:rFonts w:ascii="Arial" w:hAnsi="Arial" w:cs="Arial"/>
          <w:i/>
          <w:iCs/>
          <w:sz w:val="20"/>
          <w:szCs w:val="20"/>
          <w:highlight w:val="white"/>
          <w:lang w:eastAsia="pl-PL"/>
        </w:rPr>
        <w:t xml:space="preserve"> </w:t>
      </w:r>
      <w:r w:rsidRPr="00D41395">
        <w:rPr>
          <w:rFonts w:ascii="Arial" w:eastAsia="Times New Roman" w:hAnsi="Arial"/>
          <w:sz w:val="20"/>
          <w:szCs w:val="20"/>
          <w:highlight w:val="white"/>
          <w:lang w:eastAsia="pl-PL"/>
        </w:rPr>
        <w:t xml:space="preserve">Priorytet X, Działanie 10.2 Rozwój kształcenia zawodowego, Poddziałanie 10.2.2 Kształcenie zawodowe uczniów </w:t>
      </w:r>
      <w:r w:rsidR="00247B4A">
        <w:rPr>
          <w:rFonts w:ascii="Arial" w:eastAsia="Times New Roman" w:hAnsi="Arial"/>
          <w:sz w:val="20"/>
          <w:szCs w:val="20"/>
          <w:highlight w:val="white"/>
          <w:lang w:eastAsia="pl-PL"/>
        </w:rPr>
        <w:t>–</w:t>
      </w:r>
      <w:r w:rsidRPr="00D41395">
        <w:rPr>
          <w:rFonts w:ascii="Arial" w:eastAsia="Times New Roman" w:hAnsi="Arial"/>
          <w:sz w:val="20"/>
          <w:szCs w:val="20"/>
          <w:highlight w:val="white"/>
          <w:lang w:eastAsia="pl-PL"/>
        </w:rPr>
        <w:t xml:space="preserve"> SPR</w:t>
      </w:r>
      <w:r w:rsidR="00247B4A">
        <w:rPr>
          <w:rFonts w:ascii="Arial" w:eastAsia="Times New Roman" w:hAnsi="Arial"/>
          <w:sz w:val="20"/>
          <w:szCs w:val="20"/>
          <w:highlight w:val="white"/>
          <w:lang w:eastAsia="pl-PL"/>
        </w:rPr>
        <w:t xml:space="preserve"> </w:t>
      </w:r>
      <w:r w:rsidRPr="00D41395">
        <w:rPr>
          <w:rFonts w:ascii="Arial" w:hAnsi="Arial" w:cs="Arial"/>
          <w:sz w:val="20"/>
          <w:szCs w:val="20"/>
          <w:highlight w:val="white"/>
          <w:lang w:eastAsia="pl-PL"/>
        </w:rPr>
        <w:t>w ramach</w:t>
      </w:r>
      <w:r w:rsidR="00247B4A">
        <w:rPr>
          <w:rFonts w:ascii="Arial" w:hAnsi="Arial" w:cs="Arial"/>
          <w:sz w:val="20"/>
          <w:szCs w:val="20"/>
          <w:highlight w:val="white"/>
          <w:lang w:eastAsia="pl-PL"/>
        </w:rPr>
        <w:t xml:space="preserve"> </w:t>
      </w:r>
      <w:r w:rsidRPr="00D41395">
        <w:rPr>
          <w:rFonts w:ascii="Arial" w:hAnsi="Arial" w:cs="Arial"/>
          <w:sz w:val="20"/>
          <w:szCs w:val="20"/>
          <w:highlight w:val="white"/>
          <w:lang w:eastAsia="pl-PL"/>
        </w:rPr>
        <w:t>Regionalnego Programu Operacyjnego Województwa Małopolskiego na lata 2014 - 2020.</w:t>
      </w:r>
    </w:p>
    <w:p w:rsidR="00057DEF" w:rsidRDefault="00AC6D3B">
      <w:pPr>
        <w:widowControl w:val="0"/>
        <w:numPr>
          <w:ilvl w:val="0"/>
          <w:numId w:val="2"/>
        </w:numPr>
        <w:tabs>
          <w:tab w:val="left" w:pos="1303"/>
        </w:tabs>
        <w:spacing w:after="74" w:line="224" w:lineRule="exact"/>
        <w:ind w:left="1320" w:hanging="440"/>
        <w:jc w:val="both"/>
        <w:rPr>
          <w:rFonts w:ascii="Arial" w:hAnsi="Arial" w:cs="Arial"/>
          <w:sz w:val="20"/>
          <w:szCs w:val="20"/>
          <w:lang w:eastAsia="pl-PL"/>
        </w:rPr>
      </w:pPr>
      <w:r>
        <w:rPr>
          <w:rFonts w:ascii="Arial" w:hAnsi="Arial" w:cs="Arial"/>
          <w:sz w:val="20"/>
          <w:szCs w:val="20"/>
          <w:highlight w:val="white"/>
          <w:lang w:eastAsia="pl-PL"/>
        </w:rPr>
        <w:t xml:space="preserve">Szczegółowy opis przedmiotu zamówienia dla każdej z części zawiera </w:t>
      </w:r>
      <w:r>
        <w:rPr>
          <w:rFonts w:ascii="Arial" w:hAnsi="Arial" w:cs="Arial"/>
          <w:b/>
          <w:bCs/>
          <w:sz w:val="19"/>
          <w:szCs w:val="19"/>
          <w:highlight w:val="white"/>
          <w:u w:val="single"/>
          <w:lang w:eastAsia="pl-PL"/>
        </w:rPr>
        <w:t>Załącznik nr 1</w:t>
      </w:r>
      <w:r>
        <w:rPr>
          <w:rFonts w:ascii="Arial" w:hAnsi="Arial" w:cs="Arial"/>
          <w:b/>
          <w:bCs/>
          <w:sz w:val="19"/>
          <w:szCs w:val="19"/>
          <w:highlight w:val="white"/>
          <w:lang w:eastAsia="pl-PL"/>
        </w:rPr>
        <w:t xml:space="preserve"> do SIWZ.</w:t>
      </w:r>
    </w:p>
    <w:p w:rsidR="00057DEF" w:rsidRPr="00D41395" w:rsidRDefault="00AC6D3B" w:rsidP="00E307ED">
      <w:pPr>
        <w:pStyle w:val="Akapitzlist"/>
        <w:widowControl w:val="0"/>
        <w:numPr>
          <w:ilvl w:val="0"/>
          <w:numId w:val="27"/>
        </w:numPr>
        <w:tabs>
          <w:tab w:val="left" w:pos="1303"/>
        </w:tabs>
        <w:spacing w:after="140" w:line="307" w:lineRule="exact"/>
        <w:jc w:val="both"/>
        <w:rPr>
          <w:rFonts w:ascii="Arial" w:hAnsi="Arial" w:cs="Arial"/>
          <w:sz w:val="20"/>
          <w:szCs w:val="20"/>
          <w:lang w:eastAsia="pl-PL"/>
        </w:rPr>
      </w:pPr>
      <w:r w:rsidRPr="00D41395">
        <w:rPr>
          <w:rFonts w:ascii="Arial" w:hAnsi="Arial" w:cs="Arial"/>
          <w:sz w:val="20"/>
          <w:szCs w:val="20"/>
          <w:lang w:eastAsia="pl-PL"/>
        </w:rPr>
        <w:t>Wszystkie zapisy znajdujące się w niniejszej SIWZ, umowie oraz załączniku nr 1 są wiążące.</w:t>
      </w:r>
    </w:p>
    <w:p w:rsidR="00057DEF" w:rsidRPr="00D41395" w:rsidRDefault="00AC6D3B">
      <w:pPr>
        <w:widowControl w:val="0"/>
        <w:numPr>
          <w:ilvl w:val="0"/>
          <w:numId w:val="3"/>
        </w:numPr>
        <w:tabs>
          <w:tab w:val="left" w:pos="831"/>
        </w:tabs>
        <w:spacing w:after="167" w:line="307" w:lineRule="exact"/>
        <w:ind w:left="880" w:hanging="420"/>
        <w:jc w:val="both"/>
        <w:rPr>
          <w:rFonts w:ascii="Arial" w:hAnsi="Arial" w:cs="Arial"/>
          <w:sz w:val="20"/>
          <w:szCs w:val="20"/>
          <w:lang w:eastAsia="pl-PL"/>
        </w:rPr>
      </w:pPr>
      <w:r w:rsidRPr="00D41395">
        <w:rPr>
          <w:rFonts w:ascii="Arial" w:hAnsi="Arial" w:cs="Arial"/>
          <w:sz w:val="20"/>
          <w:szCs w:val="20"/>
          <w:highlight w:val="white"/>
          <w:lang w:eastAsia="pl-PL"/>
        </w:rPr>
        <w:t xml:space="preserve">W zakresie realizacji przedmiotu zamówienia nie występują czynności, których wykonanie </w:t>
      </w:r>
      <w:r w:rsidRPr="00D41395">
        <w:rPr>
          <w:rFonts w:ascii="Arial" w:hAnsi="Arial" w:cs="Arial"/>
          <w:sz w:val="20"/>
          <w:szCs w:val="20"/>
          <w:highlight w:val="white"/>
          <w:lang w:eastAsia="pl-PL"/>
        </w:rPr>
        <w:lastRenderedPageBreak/>
        <w:t>polegałoby na wykonywaniu pracy w sposób określony w art. 22 § 1 ustawy z dnia 26 czerwca 1974 r. Kodeks pracy /tekst jednolity Dz. U. z 2018 r. poz. 917 ze zm./. W związku z powyższym nie ma zastosowania art. 29 ust. 3a ustawy Pzp i zamawiający nie określa w opisie przedmiotu zamówienia wymagań zatrudnienia przez wykonawcę lub podwykonawcę na podstawie umowy o pracę osób wykonujących zamówienie.</w:t>
      </w:r>
    </w:p>
    <w:p w:rsidR="00057DEF" w:rsidRDefault="00AC6D3B">
      <w:pPr>
        <w:widowControl w:val="0"/>
        <w:numPr>
          <w:ilvl w:val="0"/>
          <w:numId w:val="3"/>
        </w:numPr>
        <w:tabs>
          <w:tab w:val="left" w:pos="831"/>
        </w:tabs>
        <w:spacing w:after="104" w:line="312" w:lineRule="exact"/>
        <w:ind w:left="880" w:hanging="420"/>
        <w:jc w:val="both"/>
        <w:rPr>
          <w:rFonts w:ascii="Arial" w:hAnsi="Arial" w:cs="Arial"/>
          <w:sz w:val="20"/>
          <w:szCs w:val="20"/>
          <w:lang w:eastAsia="pl-PL"/>
        </w:rPr>
      </w:pPr>
      <w:r>
        <w:rPr>
          <w:rFonts w:ascii="Arial" w:hAnsi="Arial" w:cs="Arial"/>
          <w:sz w:val="20"/>
          <w:szCs w:val="20"/>
          <w:highlight w:val="white"/>
          <w:lang w:eastAsia="pl-PL"/>
        </w:rPr>
        <w:t>Z uwagi na specyfikę przedmiotu zamówienia, zamawiający nie specyfikuje w opisie przedmiotu zamówienia wymagań, o których mowa w art. 29 ust. 5 ustawy Pzp.</w:t>
      </w:r>
    </w:p>
    <w:p w:rsidR="00057DEF" w:rsidRDefault="00AC6D3B">
      <w:pPr>
        <w:widowControl w:val="0"/>
        <w:numPr>
          <w:ilvl w:val="0"/>
          <w:numId w:val="3"/>
        </w:numPr>
        <w:tabs>
          <w:tab w:val="left" w:pos="832"/>
        </w:tabs>
        <w:spacing w:after="100" w:line="224" w:lineRule="exact"/>
        <w:ind w:left="880" w:hanging="420"/>
        <w:jc w:val="both"/>
        <w:rPr>
          <w:rFonts w:ascii="Arial" w:hAnsi="Arial" w:cs="Arial"/>
          <w:sz w:val="20"/>
          <w:szCs w:val="20"/>
          <w:lang w:eastAsia="pl-PL"/>
        </w:rPr>
      </w:pPr>
      <w:r>
        <w:rPr>
          <w:rFonts w:ascii="Arial" w:hAnsi="Arial" w:cs="Arial"/>
          <w:sz w:val="20"/>
          <w:szCs w:val="20"/>
          <w:highlight w:val="white"/>
          <w:u w:val="single"/>
          <w:lang w:eastAsia="pl-PL"/>
        </w:rPr>
        <w:t>Nazwy i kody ze słownika CPV:</w:t>
      </w:r>
    </w:p>
    <w:p w:rsidR="00057DEF" w:rsidRDefault="00AC6D3B" w:rsidP="00E307ED">
      <w:pPr>
        <w:pStyle w:val="Style12"/>
        <w:shd w:val="clear" w:color="auto" w:fill="auto"/>
        <w:spacing w:after="72" w:line="276" w:lineRule="auto"/>
        <w:ind w:left="460" w:firstLine="0"/>
        <w:rPr>
          <w:rFonts w:ascii="Arial" w:hAnsi="Arial" w:cs="Arial"/>
        </w:rPr>
      </w:pPr>
      <w:r>
        <w:rPr>
          <w:rFonts w:ascii="Arial" w:hAnsi="Arial" w:cs="Arial"/>
        </w:rPr>
        <w:t>79421100-2 - Usługi nadzoru nad projektem inne niż w zakresie robot budowlanych (część 1)</w:t>
      </w:r>
    </w:p>
    <w:p w:rsidR="00057DEF" w:rsidRDefault="00AC6D3B" w:rsidP="00E307ED">
      <w:pPr>
        <w:pStyle w:val="Style12"/>
        <w:shd w:val="clear" w:color="auto" w:fill="auto"/>
        <w:spacing w:line="276" w:lineRule="auto"/>
        <w:ind w:left="460" w:firstLine="0"/>
        <w:rPr>
          <w:rFonts w:ascii="Arial" w:hAnsi="Arial" w:cs="Arial"/>
        </w:rPr>
      </w:pPr>
      <w:r>
        <w:rPr>
          <w:rFonts w:ascii="Arial" w:hAnsi="Arial" w:cs="Arial"/>
        </w:rPr>
        <w:t xml:space="preserve">79412000-5 – Usługi doradcze w zakresie zarządzania finansami (część </w:t>
      </w:r>
      <w:r w:rsidR="000E22EE">
        <w:rPr>
          <w:rFonts w:ascii="Arial" w:hAnsi="Arial" w:cs="Arial"/>
        </w:rPr>
        <w:t>2</w:t>
      </w:r>
      <w:r>
        <w:rPr>
          <w:rFonts w:ascii="Arial" w:hAnsi="Arial" w:cs="Arial"/>
        </w:rPr>
        <w:t>)</w:t>
      </w:r>
    </w:p>
    <w:p w:rsidR="00057DEF" w:rsidRDefault="00057DEF">
      <w:pPr>
        <w:widowControl w:val="0"/>
        <w:tabs>
          <w:tab w:val="left" w:pos="430"/>
        </w:tabs>
        <w:spacing w:after="34" w:line="224" w:lineRule="exact"/>
        <w:rPr>
          <w:rFonts w:ascii="Arial" w:hAnsi="Arial" w:cs="Arial"/>
          <w:sz w:val="20"/>
          <w:szCs w:val="20"/>
          <w:lang w:eastAsia="pl-PL"/>
        </w:rPr>
      </w:pPr>
    </w:p>
    <w:p w:rsidR="00057DEF" w:rsidRDefault="00AC6D3B">
      <w:pPr>
        <w:widowControl w:val="0"/>
        <w:tabs>
          <w:tab w:val="left" w:pos="430"/>
        </w:tabs>
        <w:spacing w:after="30" w:line="224" w:lineRule="exact"/>
        <w:rPr>
          <w:rFonts w:ascii="Arial" w:hAnsi="Arial" w:cs="Arial"/>
          <w:sz w:val="20"/>
          <w:szCs w:val="20"/>
          <w:lang w:eastAsia="pl-PL"/>
        </w:rPr>
      </w:pPr>
      <w:r>
        <w:rPr>
          <w:rFonts w:ascii="Arial" w:hAnsi="Arial" w:cs="Arial"/>
          <w:color w:val="000000"/>
          <w:sz w:val="20"/>
          <w:szCs w:val="20"/>
          <w:lang w:eastAsia="pl-PL"/>
        </w:rPr>
        <w:t>5.</w:t>
      </w:r>
      <w:r>
        <w:rPr>
          <w:rFonts w:ascii="Arial" w:hAnsi="Arial" w:cs="Arial"/>
          <w:color w:val="000000"/>
          <w:sz w:val="20"/>
          <w:szCs w:val="20"/>
          <w:lang w:eastAsia="pl-PL"/>
        </w:rPr>
        <w:tab/>
        <w:t>Opis części zamówienia:</w:t>
      </w:r>
    </w:p>
    <w:p w:rsidR="00057DEF" w:rsidRDefault="00AC6D3B" w:rsidP="00E307ED">
      <w:pPr>
        <w:widowControl w:val="0"/>
        <w:spacing w:after="0" w:line="312" w:lineRule="exact"/>
        <w:ind w:left="426" w:firstLine="34"/>
        <w:jc w:val="both"/>
        <w:rPr>
          <w:rFonts w:ascii="Arial" w:hAnsi="Arial" w:cs="Arial"/>
          <w:sz w:val="20"/>
          <w:szCs w:val="20"/>
          <w:lang w:eastAsia="pl-PL"/>
        </w:rPr>
      </w:pPr>
      <w:r>
        <w:rPr>
          <w:rFonts w:ascii="Arial" w:hAnsi="Arial" w:cs="Arial"/>
          <w:sz w:val="20"/>
          <w:szCs w:val="20"/>
          <w:highlight w:val="white"/>
          <w:lang w:eastAsia="pl-PL"/>
        </w:rPr>
        <w:t>Zamawiający dopuszcza składania ofert częściowych.</w:t>
      </w:r>
      <w:r>
        <w:rPr>
          <w:rFonts w:ascii="Arial" w:hAnsi="Arial" w:cs="Arial"/>
          <w:sz w:val="20"/>
          <w:szCs w:val="20"/>
          <w:lang w:eastAsia="pl-PL"/>
        </w:rPr>
        <w:t xml:space="preserve"> Wykonawca może złożyć jedną ofertę na jedną lub kilka części zamówienia.</w:t>
      </w:r>
    </w:p>
    <w:p w:rsidR="00057DEF" w:rsidRDefault="00AC6D3B">
      <w:pPr>
        <w:pStyle w:val="Akapitzlist"/>
        <w:widowControl w:val="0"/>
        <w:numPr>
          <w:ilvl w:val="0"/>
          <w:numId w:val="17"/>
        </w:numPr>
        <w:spacing w:after="0" w:line="312" w:lineRule="exact"/>
        <w:jc w:val="both"/>
        <w:rPr>
          <w:rFonts w:ascii="Arial" w:hAnsi="Arial" w:cs="Arial"/>
          <w:sz w:val="20"/>
          <w:szCs w:val="20"/>
          <w:lang w:eastAsia="pl-PL"/>
        </w:rPr>
      </w:pPr>
      <w:r>
        <w:rPr>
          <w:rFonts w:ascii="Arial" w:hAnsi="Arial" w:cs="Arial"/>
          <w:sz w:val="20"/>
          <w:szCs w:val="20"/>
          <w:lang w:eastAsia="pl-PL"/>
        </w:rPr>
        <w:t>Zamówienie podzielone zostaje na następujące części</w:t>
      </w:r>
    </w:p>
    <w:p w:rsidR="00057DEF" w:rsidRDefault="00AC6D3B">
      <w:pPr>
        <w:pStyle w:val="Akapitzlist"/>
        <w:widowControl w:val="0"/>
        <w:spacing w:after="0" w:line="312" w:lineRule="exact"/>
        <w:ind w:left="1080"/>
        <w:jc w:val="both"/>
        <w:rPr>
          <w:rFonts w:ascii="Arial" w:hAnsi="Arial" w:cs="Arial"/>
          <w:sz w:val="20"/>
          <w:szCs w:val="20"/>
          <w:lang w:eastAsia="pl-PL"/>
        </w:rPr>
      </w:pPr>
      <w:r>
        <w:rPr>
          <w:rFonts w:ascii="Arial" w:hAnsi="Arial" w:cs="Arial"/>
          <w:sz w:val="20"/>
          <w:szCs w:val="20"/>
          <w:lang w:eastAsia="pl-PL"/>
        </w:rPr>
        <w:t xml:space="preserve">Cześć 1: </w:t>
      </w:r>
      <w:r>
        <w:rPr>
          <w:rFonts w:ascii="Arial" w:hAnsi="Arial" w:cs="Arial"/>
          <w:sz w:val="20"/>
          <w:szCs w:val="20"/>
        </w:rPr>
        <w:t>KIEROWNIK PROJEKTU pn. MISTRZOWIE w ZAWODZIE II</w:t>
      </w:r>
    </w:p>
    <w:p w:rsidR="00057DEF" w:rsidRDefault="00AC6D3B">
      <w:pPr>
        <w:pStyle w:val="Akapitzlist"/>
        <w:widowControl w:val="0"/>
        <w:spacing w:after="0" w:line="312" w:lineRule="exact"/>
        <w:ind w:left="1080"/>
        <w:jc w:val="both"/>
        <w:rPr>
          <w:rFonts w:ascii="Arial" w:hAnsi="Arial" w:cs="Arial"/>
          <w:sz w:val="20"/>
          <w:szCs w:val="20"/>
          <w:lang w:eastAsia="pl-PL"/>
        </w:rPr>
      </w:pPr>
      <w:r>
        <w:rPr>
          <w:rFonts w:ascii="Arial" w:hAnsi="Arial" w:cs="Arial"/>
          <w:sz w:val="20"/>
          <w:szCs w:val="20"/>
          <w:lang w:eastAsia="pl-PL"/>
        </w:rPr>
        <w:t xml:space="preserve">Cześć </w:t>
      </w:r>
      <w:r w:rsidR="00726511">
        <w:rPr>
          <w:rFonts w:ascii="Arial" w:hAnsi="Arial" w:cs="Arial"/>
          <w:sz w:val="20"/>
          <w:szCs w:val="20"/>
          <w:lang w:eastAsia="pl-PL"/>
        </w:rPr>
        <w:t>2</w:t>
      </w:r>
      <w:r>
        <w:rPr>
          <w:rFonts w:ascii="Arial" w:hAnsi="Arial" w:cs="Arial"/>
          <w:sz w:val="20"/>
          <w:szCs w:val="20"/>
          <w:lang w:eastAsia="pl-PL"/>
        </w:rPr>
        <w:t xml:space="preserve">: </w:t>
      </w:r>
      <w:bookmarkStart w:id="0" w:name="_GoBack"/>
      <w:r>
        <w:rPr>
          <w:rFonts w:ascii="Arial" w:hAnsi="Arial" w:cs="Arial"/>
          <w:sz w:val="20"/>
          <w:szCs w:val="20"/>
        </w:rPr>
        <w:t>Specjalista ds. zamówień publicznych w projekcie pn. MISTRZOWIE w ZAWODZIE II</w:t>
      </w:r>
      <w:bookmarkEnd w:id="0"/>
    </w:p>
    <w:p w:rsidR="00057DEF" w:rsidRDefault="00057DEF">
      <w:pPr>
        <w:pStyle w:val="Akapitzlist"/>
        <w:widowControl w:val="0"/>
        <w:spacing w:after="0" w:line="312" w:lineRule="exact"/>
        <w:ind w:left="1080"/>
        <w:jc w:val="both"/>
        <w:rPr>
          <w:rFonts w:ascii="Arial" w:hAnsi="Arial" w:cs="Arial"/>
          <w:sz w:val="20"/>
          <w:szCs w:val="20"/>
          <w:lang w:eastAsia="pl-PL"/>
        </w:rPr>
      </w:pPr>
    </w:p>
    <w:p w:rsidR="00057DEF" w:rsidRDefault="00AC6D3B">
      <w:pPr>
        <w:pStyle w:val="Akapitzlist"/>
        <w:widowControl w:val="0"/>
        <w:numPr>
          <w:ilvl w:val="0"/>
          <w:numId w:val="17"/>
        </w:numPr>
        <w:spacing w:after="0" w:line="312" w:lineRule="exact"/>
        <w:jc w:val="both"/>
        <w:rPr>
          <w:rFonts w:ascii="Arial" w:hAnsi="Arial" w:cs="Arial"/>
          <w:sz w:val="20"/>
          <w:szCs w:val="20"/>
          <w:lang w:eastAsia="pl-PL"/>
        </w:rPr>
      </w:pPr>
      <w:r>
        <w:rPr>
          <w:rFonts w:ascii="Arial" w:hAnsi="Arial" w:cs="Arial"/>
          <w:sz w:val="20"/>
          <w:szCs w:val="20"/>
          <w:lang w:eastAsia="pl-PL"/>
        </w:rPr>
        <w:t>Każda z części oceniana jest niezależnie od siebie, zgodnie z kryteriami przewidzianymi dla poszczególnych części.</w:t>
      </w:r>
    </w:p>
    <w:p w:rsidR="00057DEF" w:rsidRDefault="00057DEF">
      <w:pPr>
        <w:pStyle w:val="Akapitzlist"/>
        <w:widowControl w:val="0"/>
        <w:spacing w:after="0" w:line="312" w:lineRule="exact"/>
        <w:ind w:left="1080"/>
        <w:jc w:val="both"/>
        <w:rPr>
          <w:rFonts w:ascii="Arial" w:hAnsi="Arial" w:cs="Arial"/>
          <w:sz w:val="20"/>
          <w:szCs w:val="20"/>
          <w:lang w:eastAsia="pl-PL"/>
        </w:rPr>
      </w:pPr>
    </w:p>
    <w:p w:rsidR="00057DEF" w:rsidRDefault="00AC6D3B">
      <w:pPr>
        <w:widowControl w:val="0"/>
        <w:tabs>
          <w:tab w:val="left" w:pos="426"/>
        </w:tabs>
        <w:spacing w:after="0" w:line="307" w:lineRule="exact"/>
        <w:ind w:left="460" w:hanging="460"/>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t>Umowa ramowa:</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lang w:eastAsia="pl-PL"/>
        </w:rPr>
        <w:t>Zamawiający nie przewiduje zawarcia umowy ramowej.</w:t>
      </w:r>
    </w:p>
    <w:p w:rsidR="00057DEF" w:rsidRDefault="00057DEF">
      <w:pPr>
        <w:widowControl w:val="0"/>
        <w:spacing w:after="0" w:line="307" w:lineRule="exact"/>
        <w:ind w:left="460"/>
        <w:jc w:val="both"/>
        <w:rPr>
          <w:rFonts w:ascii="Arial" w:hAnsi="Arial" w:cs="Arial"/>
          <w:sz w:val="20"/>
          <w:szCs w:val="20"/>
          <w:lang w:eastAsia="pl-PL"/>
        </w:rPr>
      </w:pPr>
    </w:p>
    <w:p w:rsidR="00057DEF" w:rsidRDefault="00AC6D3B">
      <w:pPr>
        <w:widowControl w:val="0"/>
        <w:tabs>
          <w:tab w:val="left" w:pos="426"/>
        </w:tabs>
        <w:spacing w:after="0" w:line="307" w:lineRule="exact"/>
        <w:ind w:left="460" w:hanging="460"/>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t>Informacja o przewidywanych zamówieniach, o których mowa w art. 67 ust. 1 pkt 6 i 7 ustawy Pzp, jeżeli zamawiający przewiduje udzielenie takich zamówień:</w:t>
      </w:r>
    </w:p>
    <w:p w:rsidR="00057DEF" w:rsidRDefault="00AC6D3B">
      <w:pPr>
        <w:widowControl w:val="0"/>
        <w:spacing w:after="120" w:line="307" w:lineRule="exact"/>
        <w:ind w:left="460"/>
        <w:jc w:val="both"/>
        <w:rPr>
          <w:rFonts w:ascii="Arial" w:hAnsi="Arial" w:cs="Arial"/>
          <w:sz w:val="20"/>
          <w:szCs w:val="20"/>
          <w:lang w:eastAsia="pl-PL"/>
        </w:rPr>
      </w:pPr>
      <w:r>
        <w:rPr>
          <w:rFonts w:ascii="Arial" w:hAnsi="Arial" w:cs="Arial"/>
          <w:sz w:val="20"/>
          <w:szCs w:val="20"/>
          <w:highlight w:val="white"/>
          <w:lang w:eastAsia="pl-PL"/>
        </w:rPr>
        <w:t>Zamawiający nie przewiduje udzielenia zamówień z wolnej ręki w trybie art. 67 ust. 1 pkt 6 i 7 ustawy Pzp.</w:t>
      </w:r>
    </w:p>
    <w:p w:rsidR="00057DEF" w:rsidRDefault="00AC6D3B">
      <w:pPr>
        <w:widowControl w:val="0"/>
        <w:tabs>
          <w:tab w:val="left" w:pos="426"/>
        </w:tabs>
        <w:spacing w:after="0" w:line="307" w:lineRule="exact"/>
        <w:ind w:left="460" w:hanging="460"/>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t>Oferty wariantowe:</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Zamawiający nie wymaga i nie dopuszcza składania ofert wariantowych.</w:t>
      </w:r>
    </w:p>
    <w:p w:rsidR="00057DEF" w:rsidRDefault="00057DEF">
      <w:pPr>
        <w:widowControl w:val="0"/>
        <w:spacing w:after="0" w:line="307" w:lineRule="exact"/>
        <w:ind w:left="460"/>
        <w:jc w:val="both"/>
        <w:rPr>
          <w:rFonts w:ascii="Arial" w:hAnsi="Arial" w:cs="Arial"/>
          <w:sz w:val="20"/>
          <w:szCs w:val="20"/>
          <w:lang w:eastAsia="pl-PL"/>
        </w:rPr>
      </w:pPr>
    </w:p>
    <w:p w:rsidR="00057DEF" w:rsidRDefault="00AC6D3B">
      <w:pPr>
        <w:widowControl w:val="0"/>
        <w:tabs>
          <w:tab w:val="left" w:pos="426"/>
        </w:tabs>
        <w:spacing w:after="0" w:line="307" w:lineRule="exact"/>
        <w:ind w:left="460" w:hanging="460"/>
        <w:rPr>
          <w:rFonts w:ascii="Arial" w:hAnsi="Arial" w:cs="Arial"/>
          <w:color w:val="000000"/>
          <w:sz w:val="20"/>
          <w:szCs w:val="20"/>
          <w:lang w:eastAsia="pl-PL"/>
        </w:rPr>
      </w:pPr>
      <w:r>
        <w:rPr>
          <w:rFonts w:ascii="Arial" w:hAnsi="Arial" w:cs="Arial"/>
          <w:color w:val="000000"/>
          <w:sz w:val="20"/>
          <w:szCs w:val="20"/>
          <w:lang w:eastAsia="pl-PL"/>
        </w:rPr>
        <w:t>9.</w:t>
      </w:r>
      <w:r>
        <w:rPr>
          <w:rFonts w:ascii="Arial" w:hAnsi="Arial" w:cs="Arial"/>
          <w:color w:val="000000"/>
          <w:sz w:val="20"/>
          <w:szCs w:val="20"/>
          <w:lang w:eastAsia="pl-PL"/>
        </w:rPr>
        <w:tab/>
        <w:t>Termin wykonania (realizacji) zamówienia:</w:t>
      </w:r>
    </w:p>
    <w:p w:rsidR="00057DEF" w:rsidRPr="000E0C8E" w:rsidRDefault="00AC6D3B" w:rsidP="00E307ED">
      <w:pPr>
        <w:widowControl w:val="0"/>
        <w:tabs>
          <w:tab w:val="left" w:pos="426"/>
        </w:tabs>
        <w:spacing w:after="0" w:line="307" w:lineRule="exact"/>
        <w:ind w:left="886" w:hanging="460"/>
      </w:pPr>
      <w:r w:rsidRPr="000E0C8E">
        <w:rPr>
          <w:rFonts w:ascii="Arial" w:hAnsi="Arial" w:cs="Arial"/>
          <w:sz w:val="20"/>
          <w:szCs w:val="20"/>
          <w:lang w:eastAsia="pl-PL"/>
        </w:rPr>
        <w:t>Dla części 1:</w:t>
      </w:r>
      <w:r w:rsidRPr="000E0C8E">
        <w:rPr>
          <w:rFonts w:ascii="Arial" w:hAnsi="Arial" w:cs="Arial"/>
          <w:sz w:val="20"/>
          <w:szCs w:val="20"/>
        </w:rPr>
        <w:t xml:space="preserve"> od dnia </w:t>
      </w:r>
      <w:r w:rsidR="00B335C2" w:rsidRPr="000E0C8E">
        <w:rPr>
          <w:rFonts w:ascii="Arial" w:hAnsi="Arial" w:cs="Arial"/>
          <w:sz w:val="20"/>
          <w:szCs w:val="20"/>
        </w:rPr>
        <w:t>podpisania umowy</w:t>
      </w:r>
      <w:r w:rsidRPr="000E0C8E">
        <w:rPr>
          <w:rFonts w:ascii="Arial" w:hAnsi="Arial" w:cs="Arial"/>
          <w:sz w:val="20"/>
          <w:szCs w:val="20"/>
        </w:rPr>
        <w:t>. do dnia 31 sierpnia  2023 r.</w:t>
      </w:r>
    </w:p>
    <w:p w:rsidR="00057DEF" w:rsidRPr="00B604C2" w:rsidRDefault="00AC6D3B" w:rsidP="006B7B31">
      <w:pPr>
        <w:widowControl w:val="0"/>
        <w:tabs>
          <w:tab w:val="left" w:pos="426"/>
        </w:tabs>
        <w:spacing w:after="0" w:line="307" w:lineRule="exact"/>
        <w:ind w:left="886" w:hanging="460"/>
        <w:rPr>
          <w:rFonts w:ascii="Arial" w:hAnsi="Arial" w:cs="Arial"/>
          <w:sz w:val="20"/>
          <w:szCs w:val="20"/>
          <w:lang w:eastAsia="pl-PL"/>
        </w:rPr>
      </w:pPr>
      <w:r w:rsidRPr="000E0C8E">
        <w:rPr>
          <w:rFonts w:ascii="Arial" w:hAnsi="Arial" w:cs="Arial"/>
          <w:sz w:val="20"/>
          <w:szCs w:val="20"/>
          <w:lang w:eastAsia="pl-PL"/>
        </w:rPr>
        <w:t xml:space="preserve">Dla części </w:t>
      </w:r>
      <w:r w:rsidR="00247B4A" w:rsidRPr="000E0C8E">
        <w:rPr>
          <w:rFonts w:ascii="Arial" w:hAnsi="Arial" w:cs="Arial"/>
          <w:sz w:val="20"/>
          <w:szCs w:val="20"/>
          <w:lang w:eastAsia="pl-PL"/>
        </w:rPr>
        <w:t>2</w:t>
      </w:r>
      <w:r w:rsidRPr="000E0C8E">
        <w:rPr>
          <w:rFonts w:ascii="Arial" w:hAnsi="Arial" w:cs="Arial"/>
          <w:sz w:val="20"/>
          <w:szCs w:val="20"/>
          <w:lang w:eastAsia="pl-PL"/>
        </w:rPr>
        <w:t>:</w:t>
      </w:r>
      <w:r w:rsidR="00B335C2" w:rsidRPr="000E0C8E">
        <w:rPr>
          <w:rFonts w:ascii="Arial" w:hAnsi="Arial" w:cs="Arial"/>
          <w:sz w:val="20"/>
          <w:szCs w:val="20"/>
        </w:rPr>
        <w:t xml:space="preserve"> od dnia podpisania umowy </w:t>
      </w:r>
      <w:r w:rsidRPr="000E0C8E">
        <w:rPr>
          <w:rFonts w:ascii="Arial" w:hAnsi="Arial" w:cs="Arial"/>
          <w:sz w:val="20"/>
          <w:szCs w:val="20"/>
        </w:rPr>
        <w:t xml:space="preserve">do dnia 31 </w:t>
      </w:r>
      <w:r w:rsidR="000E0C8E" w:rsidRPr="000E0C8E">
        <w:rPr>
          <w:rFonts w:ascii="Arial" w:hAnsi="Arial" w:cs="Arial"/>
          <w:sz w:val="20"/>
          <w:szCs w:val="20"/>
        </w:rPr>
        <w:t>grudnia</w:t>
      </w:r>
      <w:r w:rsidRPr="000E0C8E">
        <w:rPr>
          <w:rFonts w:ascii="Arial" w:hAnsi="Arial" w:cs="Arial"/>
          <w:sz w:val="20"/>
          <w:szCs w:val="20"/>
        </w:rPr>
        <w:t xml:space="preserve">  202</w:t>
      </w:r>
      <w:r w:rsidR="000E0C8E" w:rsidRPr="000E0C8E">
        <w:rPr>
          <w:rFonts w:ascii="Arial" w:hAnsi="Arial" w:cs="Arial"/>
          <w:sz w:val="20"/>
          <w:szCs w:val="20"/>
        </w:rPr>
        <w:t>2</w:t>
      </w:r>
      <w:r w:rsidRPr="000E0C8E">
        <w:rPr>
          <w:rFonts w:ascii="Arial" w:hAnsi="Arial" w:cs="Arial"/>
          <w:sz w:val="20"/>
          <w:szCs w:val="20"/>
        </w:rPr>
        <w:t xml:space="preserve"> r.</w:t>
      </w:r>
    </w:p>
    <w:p w:rsidR="00057DEF" w:rsidRDefault="00057DEF">
      <w:pPr>
        <w:widowControl w:val="0"/>
        <w:tabs>
          <w:tab w:val="left" w:pos="438"/>
        </w:tabs>
        <w:spacing w:after="0" w:line="307" w:lineRule="exact"/>
        <w:ind w:left="460" w:hanging="460"/>
        <w:rPr>
          <w:rFonts w:ascii="Arial" w:hAnsi="Arial" w:cs="Arial"/>
          <w:color w:val="0070C0"/>
          <w:sz w:val="20"/>
          <w:szCs w:val="20"/>
          <w:lang w:eastAsia="pl-PL"/>
        </w:rPr>
      </w:pPr>
    </w:p>
    <w:p w:rsidR="00057DEF" w:rsidRDefault="00AC6D3B">
      <w:pPr>
        <w:widowControl w:val="0"/>
        <w:tabs>
          <w:tab w:val="left" w:pos="438"/>
        </w:tabs>
        <w:spacing w:after="0" w:line="307" w:lineRule="exact"/>
        <w:ind w:left="460" w:hanging="460"/>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t>Warunki udziału w postępowaniu oraz podstawy wykluczenia, o których mowa ustawie Pzp:</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O udzielenie zamówienia mogą ubiegać się wykonawcy, którzy:</w:t>
      </w:r>
    </w:p>
    <w:p w:rsidR="00057DEF" w:rsidRDefault="00AC6D3B">
      <w:pPr>
        <w:widowControl w:val="0"/>
        <w:numPr>
          <w:ilvl w:val="0"/>
          <w:numId w:val="5"/>
        </w:numPr>
        <w:tabs>
          <w:tab w:val="left" w:pos="814"/>
        </w:tabs>
        <w:spacing w:after="0" w:line="307" w:lineRule="exact"/>
        <w:ind w:left="880" w:hanging="420"/>
        <w:rPr>
          <w:rFonts w:ascii="Arial" w:hAnsi="Arial" w:cs="Arial"/>
          <w:sz w:val="20"/>
          <w:szCs w:val="20"/>
          <w:lang w:eastAsia="pl-PL"/>
        </w:rPr>
      </w:pPr>
      <w:r>
        <w:rPr>
          <w:rFonts w:ascii="Arial" w:hAnsi="Arial" w:cs="Arial"/>
          <w:sz w:val="20"/>
          <w:szCs w:val="20"/>
          <w:highlight w:val="white"/>
          <w:lang w:eastAsia="pl-PL"/>
        </w:rPr>
        <w:t>nie podlegają wykluczeniu (zamawiający może wykluczyć wykonawcę na każdym etapie postępowania o udzielenie zamówienia);</w:t>
      </w:r>
    </w:p>
    <w:p w:rsidR="00057DEF" w:rsidRDefault="00AC6D3B">
      <w:pPr>
        <w:widowControl w:val="0"/>
        <w:numPr>
          <w:ilvl w:val="0"/>
          <w:numId w:val="5"/>
        </w:numPr>
        <w:tabs>
          <w:tab w:val="left" w:pos="814"/>
        </w:tabs>
        <w:spacing w:after="120" w:line="307" w:lineRule="exact"/>
        <w:ind w:left="880" w:hanging="420"/>
        <w:rPr>
          <w:rFonts w:ascii="Arial" w:hAnsi="Arial" w:cs="Arial"/>
          <w:sz w:val="20"/>
          <w:szCs w:val="20"/>
          <w:lang w:eastAsia="pl-PL"/>
        </w:rPr>
      </w:pPr>
      <w:r>
        <w:rPr>
          <w:rFonts w:ascii="Arial" w:hAnsi="Arial" w:cs="Arial"/>
          <w:sz w:val="20"/>
          <w:szCs w:val="20"/>
          <w:highlight w:val="white"/>
          <w:lang w:eastAsia="pl-PL"/>
        </w:rPr>
        <w:lastRenderedPageBreak/>
        <w:t>spełniają warunki udziału w postępowaniu( o ile zostały one określone przez zamawiającego w ogłoszeniu o zamówieniu).</w:t>
      </w:r>
    </w:p>
    <w:p w:rsidR="00057DEF" w:rsidRDefault="00AC6D3B">
      <w:pPr>
        <w:keepNext/>
        <w:keepLines/>
        <w:widowControl w:val="0"/>
        <w:tabs>
          <w:tab w:val="left" w:pos="814"/>
        </w:tabs>
        <w:spacing w:after="0" w:line="307" w:lineRule="exact"/>
        <w:ind w:left="460"/>
        <w:jc w:val="both"/>
        <w:rPr>
          <w:rFonts w:ascii="Arial" w:hAnsi="Arial" w:cs="Arial"/>
          <w:b/>
          <w:bCs/>
          <w:sz w:val="19"/>
          <w:szCs w:val="19"/>
          <w:lang w:eastAsia="pl-PL"/>
        </w:rPr>
      </w:pPr>
      <w:r>
        <w:rPr>
          <w:rFonts w:ascii="Arial" w:hAnsi="Arial" w:cs="Arial"/>
          <w:sz w:val="20"/>
          <w:szCs w:val="19"/>
          <w:highlight w:val="white"/>
          <w:lang w:eastAsia="pl-PL"/>
        </w:rPr>
        <w:t>Zamawiający określa następujące warunki</w:t>
      </w:r>
      <w:r w:rsidR="00247B4A">
        <w:rPr>
          <w:rFonts w:ascii="Arial" w:hAnsi="Arial" w:cs="Arial"/>
          <w:sz w:val="20"/>
          <w:szCs w:val="19"/>
          <w:highlight w:val="white"/>
          <w:lang w:eastAsia="pl-PL"/>
        </w:rPr>
        <w:t xml:space="preserve"> </w:t>
      </w:r>
      <w:r>
        <w:rPr>
          <w:rFonts w:ascii="Arial" w:hAnsi="Arial" w:cs="Arial"/>
          <w:b/>
          <w:bCs/>
          <w:sz w:val="19"/>
          <w:szCs w:val="19"/>
          <w:highlight w:val="white"/>
          <w:lang w:eastAsia="pl-PL"/>
        </w:rPr>
        <w:t>udziału w postępowaniu:</w:t>
      </w:r>
    </w:p>
    <w:p w:rsidR="00057DEF" w:rsidRDefault="00057DEF">
      <w:pPr>
        <w:keepNext/>
        <w:keepLines/>
        <w:widowControl w:val="0"/>
        <w:tabs>
          <w:tab w:val="left" w:pos="814"/>
        </w:tabs>
        <w:spacing w:after="0" w:line="307" w:lineRule="exact"/>
        <w:ind w:left="460"/>
        <w:jc w:val="both"/>
        <w:rPr>
          <w:rFonts w:ascii="Arial" w:hAnsi="Arial" w:cs="Arial"/>
          <w:b/>
          <w:sz w:val="20"/>
          <w:szCs w:val="19"/>
          <w:u w:val="single"/>
          <w:lang w:eastAsia="pl-PL"/>
        </w:rPr>
      </w:pPr>
    </w:p>
    <w:p w:rsidR="00057DEF" w:rsidRDefault="00AC6D3B">
      <w:pPr>
        <w:keepNext/>
        <w:keepLines/>
        <w:widowControl w:val="0"/>
        <w:tabs>
          <w:tab w:val="left" w:pos="814"/>
        </w:tabs>
        <w:spacing w:after="0" w:line="307" w:lineRule="exact"/>
        <w:ind w:left="460"/>
        <w:jc w:val="both"/>
        <w:rPr>
          <w:rFonts w:ascii="Arial" w:hAnsi="Arial" w:cs="Arial"/>
          <w:b/>
          <w:sz w:val="20"/>
          <w:szCs w:val="19"/>
          <w:u w:val="single"/>
          <w:lang w:eastAsia="pl-PL"/>
        </w:rPr>
      </w:pPr>
      <w:r>
        <w:rPr>
          <w:rFonts w:ascii="Arial" w:hAnsi="Arial" w:cs="Arial"/>
          <w:b/>
          <w:sz w:val="20"/>
          <w:szCs w:val="19"/>
          <w:u w:val="single"/>
          <w:lang w:eastAsia="pl-PL"/>
        </w:rPr>
        <w:t>Dla części 1:</w:t>
      </w:r>
    </w:p>
    <w:p w:rsidR="00057DEF" w:rsidRDefault="00057DEF">
      <w:pPr>
        <w:keepNext/>
        <w:keepLines/>
        <w:widowControl w:val="0"/>
        <w:tabs>
          <w:tab w:val="left" w:pos="814"/>
        </w:tabs>
        <w:spacing w:after="0" w:line="307" w:lineRule="exact"/>
        <w:ind w:left="460"/>
        <w:jc w:val="both"/>
        <w:rPr>
          <w:rFonts w:ascii="Arial" w:hAnsi="Arial" w:cs="Arial"/>
          <w:sz w:val="20"/>
          <w:szCs w:val="19"/>
          <w:lang w:eastAsia="pl-PL"/>
        </w:rPr>
      </w:pPr>
    </w:p>
    <w:p w:rsidR="00057DEF" w:rsidRPr="006401DF" w:rsidRDefault="00AC6D3B">
      <w:pPr>
        <w:widowControl w:val="0"/>
        <w:numPr>
          <w:ilvl w:val="0"/>
          <w:numId w:val="6"/>
        </w:numPr>
        <w:tabs>
          <w:tab w:val="left" w:pos="1296"/>
        </w:tabs>
        <w:spacing w:after="0" w:line="307" w:lineRule="exact"/>
        <w:ind w:left="1300" w:hanging="420"/>
        <w:rPr>
          <w:rFonts w:ascii="Arial" w:hAnsi="Arial" w:cs="Arial"/>
          <w:b/>
          <w:bCs/>
          <w:sz w:val="20"/>
          <w:szCs w:val="20"/>
          <w:lang w:eastAsia="pl-PL"/>
        </w:rPr>
      </w:pPr>
      <w:r w:rsidRPr="006401DF">
        <w:rPr>
          <w:rFonts w:ascii="Arial" w:hAnsi="Arial" w:cs="Arial"/>
          <w:b/>
          <w:bCs/>
          <w:sz w:val="20"/>
          <w:szCs w:val="20"/>
          <w:highlight w:val="white"/>
          <w:lang w:eastAsia="pl-PL"/>
        </w:rPr>
        <w:t>w zakresie kompetencji lub uprawnień do prowadzenia określonej działalności zawodowej, o ile wynika to z odrębnych przepisów:</w:t>
      </w:r>
    </w:p>
    <w:p w:rsidR="00057DEF" w:rsidRPr="006401DF" w:rsidRDefault="00AC6D3B">
      <w:pPr>
        <w:widowControl w:val="0"/>
        <w:spacing w:after="120" w:line="307" w:lineRule="exact"/>
        <w:ind w:left="1300"/>
        <w:jc w:val="both"/>
        <w:rPr>
          <w:rFonts w:ascii="Arial" w:hAnsi="Arial" w:cs="Arial"/>
          <w:sz w:val="20"/>
          <w:szCs w:val="20"/>
          <w:lang w:eastAsia="pl-PL"/>
        </w:rPr>
      </w:pPr>
      <w:r w:rsidRPr="006401DF">
        <w:rPr>
          <w:rFonts w:ascii="Arial" w:hAnsi="Arial" w:cs="Arial"/>
          <w:sz w:val="20"/>
          <w:szCs w:val="20"/>
          <w:highlight w:val="white"/>
          <w:lang w:eastAsia="pl-PL"/>
        </w:rPr>
        <w:t>Zamawiający nie precyzuje w tym zakresie żadnych wymagań, których spełnianie Wykonawca byłby zobowiązany wykazać w sposób szczególny.</w:t>
      </w:r>
    </w:p>
    <w:p w:rsidR="00057DEF" w:rsidRDefault="00AC6D3B">
      <w:pPr>
        <w:keepNext/>
        <w:keepLines/>
        <w:widowControl w:val="0"/>
        <w:tabs>
          <w:tab w:val="left" w:pos="1296"/>
        </w:tabs>
        <w:spacing w:after="0" w:line="307" w:lineRule="exact"/>
        <w:ind w:left="1300" w:hanging="420"/>
        <w:rPr>
          <w:rFonts w:ascii="Arial" w:hAnsi="Arial" w:cs="Arial"/>
          <w:b/>
          <w:bCs/>
          <w:sz w:val="19"/>
          <w:szCs w:val="19"/>
          <w:lang w:eastAsia="pl-PL"/>
        </w:rPr>
      </w:pPr>
      <w:r>
        <w:rPr>
          <w:rFonts w:ascii="Arial" w:hAnsi="Arial" w:cs="Arial"/>
          <w:b/>
          <w:bCs/>
          <w:sz w:val="19"/>
          <w:szCs w:val="19"/>
          <w:lang w:eastAsia="pl-PL"/>
        </w:rPr>
        <w:t>b)</w:t>
      </w:r>
      <w:r>
        <w:rPr>
          <w:rFonts w:ascii="Arial" w:hAnsi="Arial" w:cs="Arial"/>
          <w:b/>
          <w:bCs/>
          <w:sz w:val="19"/>
          <w:szCs w:val="19"/>
          <w:lang w:eastAsia="pl-PL"/>
        </w:rPr>
        <w:tab/>
      </w:r>
      <w:r>
        <w:rPr>
          <w:rFonts w:ascii="Arial" w:hAnsi="Arial" w:cs="Arial"/>
          <w:b/>
          <w:bCs/>
          <w:sz w:val="19"/>
          <w:szCs w:val="19"/>
          <w:highlight w:val="white"/>
          <w:lang w:eastAsia="pl-PL"/>
        </w:rPr>
        <w:t>w zakresie sytuacji ekonomicznej lub finansowej:</w:t>
      </w:r>
    </w:p>
    <w:p w:rsidR="00057DEF" w:rsidRDefault="00AC6D3B" w:rsidP="00B05E27">
      <w:pPr>
        <w:widowControl w:val="0"/>
        <w:spacing w:after="196"/>
        <w:ind w:left="1300"/>
        <w:jc w:val="both"/>
        <w:rPr>
          <w:rFonts w:ascii="Arial" w:hAnsi="Arial" w:cs="Arial"/>
          <w:sz w:val="20"/>
          <w:szCs w:val="20"/>
          <w:lang w:eastAsia="pl-PL"/>
        </w:rPr>
      </w:pPr>
      <w:r>
        <w:rPr>
          <w:rFonts w:ascii="Arial" w:hAnsi="Arial" w:cs="Arial"/>
          <w:sz w:val="20"/>
          <w:szCs w:val="20"/>
          <w:highlight w:val="white"/>
          <w:lang w:eastAsia="pl-PL"/>
        </w:rPr>
        <w:t>Zamawiający nie precyzuje w tym zakresie żadnych wymagań, których spełnianie Wykonawca byłby zobowiązany wykazać w sposób szczególny.</w:t>
      </w:r>
    </w:p>
    <w:p w:rsidR="00057DEF" w:rsidRDefault="00AC6D3B">
      <w:pPr>
        <w:keepNext/>
        <w:keepLines/>
        <w:widowControl w:val="0"/>
        <w:tabs>
          <w:tab w:val="left" w:pos="1296"/>
        </w:tabs>
        <w:spacing w:after="110" w:line="212" w:lineRule="exact"/>
        <w:ind w:left="1300" w:hanging="420"/>
        <w:rPr>
          <w:rFonts w:ascii="Arial" w:hAnsi="Arial" w:cs="Arial"/>
          <w:b/>
          <w:bCs/>
          <w:sz w:val="19"/>
          <w:szCs w:val="19"/>
          <w:lang w:eastAsia="pl-PL"/>
        </w:rPr>
      </w:pPr>
      <w:r>
        <w:rPr>
          <w:rFonts w:ascii="Arial" w:hAnsi="Arial" w:cs="Arial"/>
          <w:b/>
          <w:bCs/>
          <w:sz w:val="19"/>
          <w:szCs w:val="19"/>
          <w:lang w:eastAsia="pl-PL"/>
        </w:rPr>
        <w:t>c)</w:t>
      </w:r>
      <w:r>
        <w:rPr>
          <w:rFonts w:ascii="Arial" w:hAnsi="Arial" w:cs="Arial"/>
          <w:b/>
          <w:bCs/>
          <w:sz w:val="19"/>
          <w:szCs w:val="19"/>
          <w:lang w:eastAsia="pl-PL"/>
        </w:rPr>
        <w:tab/>
      </w:r>
      <w:r>
        <w:rPr>
          <w:rFonts w:ascii="Arial" w:hAnsi="Arial" w:cs="Arial"/>
          <w:b/>
          <w:bCs/>
          <w:sz w:val="19"/>
          <w:szCs w:val="19"/>
          <w:highlight w:val="white"/>
          <w:lang w:eastAsia="pl-PL"/>
        </w:rPr>
        <w:t>w zakresie zdolności technicznej lub zawodowej.</w:t>
      </w:r>
    </w:p>
    <w:p w:rsidR="00057DEF" w:rsidRDefault="00AC6D3B" w:rsidP="00B05E27">
      <w:pPr>
        <w:widowControl w:val="0"/>
        <w:spacing w:after="0"/>
        <w:ind w:left="1300"/>
        <w:jc w:val="both"/>
        <w:rPr>
          <w:rFonts w:ascii="Arial" w:hAnsi="Arial" w:cs="Arial"/>
          <w:sz w:val="20"/>
          <w:szCs w:val="20"/>
        </w:rPr>
      </w:pPr>
      <w:r>
        <w:rPr>
          <w:rFonts w:ascii="Arial" w:hAnsi="Arial" w:cs="Arial"/>
          <w:sz w:val="20"/>
          <w:szCs w:val="20"/>
          <w:highlight w:val="white"/>
          <w:lang w:eastAsia="pl-PL"/>
        </w:rPr>
        <w:t xml:space="preserve">W tym zakresie Zamawiający wymaga, aby </w:t>
      </w:r>
      <w:r>
        <w:rPr>
          <w:rFonts w:ascii="Arial" w:hAnsi="Arial" w:cs="Arial"/>
          <w:sz w:val="20"/>
          <w:szCs w:val="20"/>
        </w:rPr>
        <w:t>Wykonawca - do wykonywania niniejszego zamówienia dysponował osobą o następujących cechach:</w:t>
      </w:r>
    </w:p>
    <w:p w:rsidR="00057DEF" w:rsidRDefault="00057DEF">
      <w:pPr>
        <w:widowControl w:val="0"/>
        <w:spacing w:after="0" w:line="224" w:lineRule="exact"/>
        <w:ind w:left="1300"/>
        <w:jc w:val="both"/>
        <w:rPr>
          <w:rFonts w:ascii="Arial" w:hAnsi="Arial" w:cs="Arial"/>
          <w:sz w:val="20"/>
          <w:szCs w:val="20"/>
          <w:lang w:eastAsia="pl-PL"/>
        </w:rPr>
      </w:pPr>
    </w:p>
    <w:p w:rsidR="00057DEF" w:rsidRDefault="00AC6D3B">
      <w:pPr>
        <w:pStyle w:val="Style12"/>
        <w:shd w:val="clear" w:color="auto" w:fill="auto"/>
        <w:spacing w:line="276" w:lineRule="auto"/>
        <w:ind w:left="740" w:firstLine="0"/>
        <w:jc w:val="both"/>
        <w:rPr>
          <w:rStyle w:val="CharStyle58"/>
          <w:rFonts w:ascii="Arial" w:eastAsia="Calibri" w:hAnsi="Arial" w:cs="Arial"/>
          <w:sz w:val="20"/>
          <w:szCs w:val="20"/>
        </w:rPr>
      </w:pPr>
      <w:r>
        <w:rPr>
          <w:rStyle w:val="CharStyle58"/>
          <w:rFonts w:ascii="Arial" w:eastAsia="Calibri" w:hAnsi="Arial" w:cs="Arial"/>
          <w:sz w:val="20"/>
          <w:szCs w:val="20"/>
        </w:rPr>
        <w:t>a) legitymował się wykształceniem wyższym,</w:t>
      </w:r>
    </w:p>
    <w:p w:rsidR="000E0C8E" w:rsidRDefault="00AC6D3B">
      <w:pPr>
        <w:pStyle w:val="Style12"/>
        <w:shd w:val="clear" w:color="auto" w:fill="auto"/>
        <w:spacing w:line="276" w:lineRule="auto"/>
        <w:ind w:left="740" w:firstLine="0"/>
        <w:jc w:val="both"/>
        <w:rPr>
          <w:rFonts w:ascii="Arial" w:hAnsi="Arial" w:cs="Arial"/>
          <w:highlight w:val="green"/>
        </w:rPr>
      </w:pPr>
      <w:r w:rsidRPr="000E0C8E">
        <w:rPr>
          <w:rStyle w:val="CharStyle58"/>
          <w:rFonts w:ascii="Arial" w:eastAsia="Calibri" w:hAnsi="Arial" w:cs="Arial"/>
          <w:sz w:val="20"/>
          <w:szCs w:val="20"/>
        </w:rPr>
        <w:t xml:space="preserve">b) </w:t>
      </w:r>
      <w:r w:rsidRPr="000E0C8E">
        <w:rPr>
          <w:rFonts w:ascii="Arial" w:hAnsi="Arial" w:cs="Arial"/>
        </w:rPr>
        <w:t>posiadał co najmniej 3-letnie doświadczenie w kierowaniu zespołem pracowników</w:t>
      </w:r>
      <w:r w:rsidR="000E0C8E">
        <w:rPr>
          <w:rFonts w:ascii="Arial" w:hAnsi="Arial" w:cs="Arial"/>
        </w:rPr>
        <w:t>,</w:t>
      </w:r>
      <w:r w:rsidRPr="000E0C8E">
        <w:rPr>
          <w:rFonts w:ascii="Arial" w:hAnsi="Arial" w:cs="Arial"/>
        </w:rPr>
        <w:t xml:space="preserve"> </w:t>
      </w:r>
      <w:r w:rsidRPr="00B335C2">
        <w:rPr>
          <w:rFonts w:ascii="Arial" w:hAnsi="Arial" w:cs="Arial"/>
          <w:highlight w:val="green"/>
        </w:rPr>
        <w:br/>
      </w:r>
      <w:r w:rsidRPr="000E0C8E">
        <w:rPr>
          <w:rFonts w:ascii="Arial" w:hAnsi="Arial" w:cs="Arial"/>
        </w:rPr>
        <w:t xml:space="preserve">c) posiadał co najmniej 3 – letnie doświadczenie w zakresie kształcenia zawodowego </w:t>
      </w:r>
      <w:r w:rsidRPr="000E0C8E">
        <w:rPr>
          <w:rFonts w:ascii="Arial" w:hAnsi="Arial" w:cs="Arial"/>
        </w:rPr>
        <w:br/>
        <w:t xml:space="preserve">d) doświadczenie </w:t>
      </w:r>
      <w:r w:rsidR="000E0C8E" w:rsidRPr="000E0C8E">
        <w:rPr>
          <w:rFonts w:ascii="Arial" w:hAnsi="Arial" w:cs="Arial"/>
        </w:rPr>
        <w:t>w realizacji</w:t>
      </w:r>
      <w:r w:rsidR="000E0C8E">
        <w:rPr>
          <w:rFonts w:ascii="Arial" w:hAnsi="Arial" w:cs="Arial"/>
        </w:rPr>
        <w:t xml:space="preserve"> </w:t>
      </w:r>
      <w:r w:rsidR="000E0C8E" w:rsidRPr="000E0C8E">
        <w:rPr>
          <w:rFonts w:ascii="Arial" w:hAnsi="Arial" w:cs="Arial"/>
        </w:rPr>
        <w:t>co najmniej jednego</w:t>
      </w:r>
      <w:r w:rsidRPr="000E0C8E">
        <w:rPr>
          <w:rFonts w:ascii="Arial" w:hAnsi="Arial" w:cs="Arial"/>
        </w:rPr>
        <w:t xml:space="preserve"> projekt</w:t>
      </w:r>
      <w:r w:rsidR="000E0C8E" w:rsidRPr="000E0C8E">
        <w:rPr>
          <w:rFonts w:ascii="Arial" w:hAnsi="Arial" w:cs="Arial"/>
        </w:rPr>
        <w:t>u w zakresie  kształcenia zawodowego</w:t>
      </w:r>
      <w:r w:rsidR="000E0C8E">
        <w:rPr>
          <w:rFonts w:ascii="Arial" w:hAnsi="Arial" w:cs="Arial"/>
        </w:rPr>
        <w:t>,</w:t>
      </w:r>
      <w:r w:rsidRPr="000E0C8E">
        <w:rPr>
          <w:rFonts w:ascii="Arial" w:hAnsi="Arial" w:cs="Arial"/>
        </w:rPr>
        <w:t xml:space="preserve"> </w:t>
      </w:r>
    </w:p>
    <w:p w:rsidR="002A3840" w:rsidRDefault="00AC6D3B">
      <w:pPr>
        <w:pStyle w:val="Style12"/>
        <w:shd w:val="clear" w:color="auto" w:fill="auto"/>
        <w:spacing w:line="276" w:lineRule="auto"/>
        <w:ind w:left="740" w:firstLine="0"/>
        <w:jc w:val="both"/>
        <w:rPr>
          <w:rFonts w:ascii="Arial" w:hAnsi="Arial" w:cs="Arial"/>
        </w:rPr>
      </w:pPr>
      <w:r w:rsidRPr="002A3840">
        <w:rPr>
          <w:rFonts w:ascii="Arial" w:hAnsi="Arial" w:cs="Arial"/>
        </w:rPr>
        <w:t xml:space="preserve">e) Posiadał pełną zdolność do czynności prawnych, korzysta z pełni praw publicznych, nie ma orzeczonego zakazu zajmowania stanowisk związanych z pracą z dziećmi </w:t>
      </w:r>
      <w:r w:rsidRPr="002A3840">
        <w:rPr>
          <w:rFonts w:ascii="Arial" w:hAnsi="Arial" w:cs="Arial"/>
        </w:rPr>
        <w:br/>
        <w:t>i młodzieżą</w:t>
      </w:r>
    </w:p>
    <w:p w:rsidR="00057DEF" w:rsidRDefault="00057DEF">
      <w:pPr>
        <w:widowControl w:val="0"/>
        <w:tabs>
          <w:tab w:val="left" w:pos="2004"/>
        </w:tabs>
        <w:spacing w:after="124" w:line="307" w:lineRule="exact"/>
        <w:jc w:val="both"/>
        <w:rPr>
          <w:rFonts w:ascii="Arial" w:hAnsi="Arial" w:cs="Arial"/>
          <w:color w:val="0070C0"/>
          <w:sz w:val="20"/>
          <w:szCs w:val="20"/>
          <w:lang w:eastAsia="pl-PL"/>
        </w:rPr>
      </w:pPr>
    </w:p>
    <w:p w:rsidR="000E5221" w:rsidRDefault="000E5221">
      <w:pPr>
        <w:keepNext/>
        <w:keepLines/>
        <w:widowControl w:val="0"/>
        <w:tabs>
          <w:tab w:val="left" w:pos="814"/>
        </w:tabs>
        <w:spacing w:after="0" w:line="307" w:lineRule="exact"/>
        <w:ind w:left="460"/>
        <w:jc w:val="both"/>
        <w:rPr>
          <w:rFonts w:ascii="Arial" w:hAnsi="Arial" w:cs="Arial"/>
          <w:b/>
          <w:sz w:val="20"/>
          <w:szCs w:val="19"/>
          <w:u w:val="single"/>
          <w:lang w:eastAsia="pl-PL"/>
        </w:rPr>
      </w:pPr>
    </w:p>
    <w:p w:rsidR="00057DEF" w:rsidRDefault="00AC6D3B">
      <w:pPr>
        <w:keepNext/>
        <w:keepLines/>
        <w:widowControl w:val="0"/>
        <w:tabs>
          <w:tab w:val="left" w:pos="814"/>
        </w:tabs>
        <w:spacing w:after="0" w:line="307" w:lineRule="exact"/>
        <w:ind w:left="460"/>
        <w:jc w:val="both"/>
        <w:rPr>
          <w:rFonts w:ascii="Arial" w:hAnsi="Arial" w:cs="Arial"/>
          <w:b/>
          <w:sz w:val="20"/>
          <w:szCs w:val="19"/>
          <w:u w:val="single"/>
          <w:lang w:eastAsia="pl-PL"/>
        </w:rPr>
      </w:pPr>
      <w:r>
        <w:rPr>
          <w:rFonts w:ascii="Arial" w:hAnsi="Arial" w:cs="Arial"/>
          <w:b/>
          <w:sz w:val="20"/>
          <w:szCs w:val="19"/>
          <w:u w:val="single"/>
          <w:lang w:eastAsia="pl-PL"/>
        </w:rPr>
        <w:t xml:space="preserve">Dla części </w:t>
      </w:r>
      <w:r w:rsidR="00E14867">
        <w:rPr>
          <w:rFonts w:ascii="Arial" w:hAnsi="Arial" w:cs="Arial"/>
          <w:b/>
          <w:sz w:val="20"/>
          <w:szCs w:val="19"/>
          <w:u w:val="single"/>
          <w:lang w:eastAsia="pl-PL"/>
        </w:rPr>
        <w:t>2</w:t>
      </w:r>
      <w:r>
        <w:rPr>
          <w:rFonts w:ascii="Arial" w:hAnsi="Arial" w:cs="Arial"/>
          <w:b/>
          <w:sz w:val="20"/>
          <w:szCs w:val="19"/>
          <w:u w:val="single"/>
          <w:lang w:eastAsia="pl-PL"/>
        </w:rPr>
        <w:t>:</w:t>
      </w:r>
    </w:p>
    <w:p w:rsidR="00057DEF" w:rsidRDefault="00AC6D3B">
      <w:pPr>
        <w:widowControl w:val="0"/>
        <w:numPr>
          <w:ilvl w:val="0"/>
          <w:numId w:val="20"/>
        </w:numPr>
        <w:tabs>
          <w:tab w:val="left" w:pos="1296"/>
        </w:tabs>
        <w:spacing w:after="0" w:line="307" w:lineRule="exact"/>
        <w:ind w:left="1300" w:hanging="420"/>
        <w:rPr>
          <w:rFonts w:ascii="Arial" w:hAnsi="Arial" w:cs="Arial"/>
          <w:b/>
          <w:bCs/>
          <w:sz w:val="20"/>
          <w:szCs w:val="20"/>
          <w:lang w:eastAsia="pl-PL"/>
        </w:rPr>
      </w:pPr>
      <w:r>
        <w:rPr>
          <w:rFonts w:ascii="Arial" w:hAnsi="Arial" w:cs="Arial"/>
          <w:b/>
          <w:bCs/>
          <w:sz w:val="20"/>
          <w:szCs w:val="20"/>
          <w:highlight w:val="white"/>
          <w:lang w:eastAsia="pl-PL"/>
        </w:rPr>
        <w:t>w zakresie kompetencji lub uprawnień do prowadzenia określonej działalności zawodowej, o ile wynika to z odrębnych przepisów:</w:t>
      </w:r>
    </w:p>
    <w:p w:rsidR="00057DEF" w:rsidRDefault="00AC6D3B">
      <w:pPr>
        <w:widowControl w:val="0"/>
        <w:spacing w:after="120" w:line="307" w:lineRule="exact"/>
        <w:ind w:left="1300"/>
        <w:jc w:val="both"/>
        <w:rPr>
          <w:rFonts w:ascii="Arial" w:hAnsi="Arial" w:cs="Arial"/>
          <w:sz w:val="20"/>
          <w:szCs w:val="20"/>
          <w:lang w:eastAsia="pl-PL"/>
        </w:rPr>
      </w:pPr>
      <w:r>
        <w:rPr>
          <w:rFonts w:ascii="Arial" w:hAnsi="Arial" w:cs="Arial"/>
          <w:sz w:val="20"/>
          <w:szCs w:val="20"/>
          <w:highlight w:val="white"/>
          <w:lang w:eastAsia="pl-PL"/>
        </w:rPr>
        <w:t>Zamawiający nie precyzuje w tym zakresie żadnych wymagań, których spełnianie Wykonawca byłby zobowiązany wykazać w sposób szczególny.</w:t>
      </w:r>
    </w:p>
    <w:p w:rsidR="00057DEF" w:rsidRDefault="00AC6D3B">
      <w:pPr>
        <w:keepNext/>
        <w:keepLines/>
        <w:widowControl w:val="0"/>
        <w:tabs>
          <w:tab w:val="left" w:pos="1296"/>
        </w:tabs>
        <w:spacing w:after="0" w:line="307" w:lineRule="exact"/>
        <w:ind w:left="1300" w:hanging="420"/>
        <w:rPr>
          <w:rFonts w:ascii="Arial" w:hAnsi="Arial" w:cs="Arial"/>
          <w:b/>
          <w:bCs/>
          <w:sz w:val="20"/>
          <w:szCs w:val="20"/>
          <w:lang w:eastAsia="pl-PL"/>
        </w:rPr>
      </w:pPr>
      <w:r>
        <w:rPr>
          <w:rFonts w:ascii="Arial" w:hAnsi="Arial" w:cs="Arial"/>
          <w:b/>
          <w:bCs/>
          <w:sz w:val="20"/>
          <w:szCs w:val="20"/>
          <w:lang w:eastAsia="pl-PL"/>
        </w:rPr>
        <w:t>b)</w:t>
      </w:r>
      <w:r>
        <w:rPr>
          <w:rFonts w:ascii="Arial" w:hAnsi="Arial" w:cs="Arial"/>
          <w:b/>
          <w:bCs/>
          <w:sz w:val="20"/>
          <w:szCs w:val="20"/>
          <w:lang w:eastAsia="pl-PL"/>
        </w:rPr>
        <w:tab/>
      </w:r>
      <w:r>
        <w:rPr>
          <w:rFonts w:ascii="Arial" w:hAnsi="Arial" w:cs="Arial"/>
          <w:b/>
          <w:bCs/>
          <w:sz w:val="20"/>
          <w:szCs w:val="20"/>
          <w:highlight w:val="white"/>
          <w:lang w:eastAsia="pl-PL"/>
        </w:rPr>
        <w:t>w zakresie sytuacji ekonomicznej lub finansowej:</w:t>
      </w:r>
    </w:p>
    <w:p w:rsidR="00057DEF" w:rsidRDefault="00AC6D3B">
      <w:pPr>
        <w:widowControl w:val="0"/>
        <w:spacing w:after="196" w:line="307" w:lineRule="exact"/>
        <w:ind w:left="1300"/>
        <w:jc w:val="both"/>
        <w:rPr>
          <w:rFonts w:ascii="Arial" w:hAnsi="Arial" w:cs="Arial"/>
          <w:sz w:val="20"/>
          <w:szCs w:val="20"/>
          <w:lang w:eastAsia="pl-PL"/>
        </w:rPr>
      </w:pPr>
      <w:r>
        <w:rPr>
          <w:rFonts w:ascii="Arial" w:hAnsi="Arial" w:cs="Arial"/>
          <w:sz w:val="20"/>
          <w:szCs w:val="20"/>
          <w:highlight w:val="white"/>
          <w:lang w:eastAsia="pl-PL"/>
        </w:rPr>
        <w:t>Zamawiający nie precyzuje w tym zakresie żadnych wymagań, których spełnianie Wykonawca byłby zobowiązany wykazać w sposób szczególny.</w:t>
      </w:r>
    </w:p>
    <w:p w:rsidR="00057DEF" w:rsidRDefault="00AC6D3B">
      <w:pPr>
        <w:keepNext/>
        <w:keepLines/>
        <w:widowControl w:val="0"/>
        <w:tabs>
          <w:tab w:val="left" w:pos="1296"/>
        </w:tabs>
        <w:spacing w:after="110" w:line="212" w:lineRule="exact"/>
        <w:ind w:left="1300" w:hanging="420"/>
        <w:rPr>
          <w:rFonts w:ascii="Arial" w:hAnsi="Arial" w:cs="Arial"/>
          <w:b/>
          <w:bCs/>
          <w:sz w:val="20"/>
          <w:szCs w:val="20"/>
          <w:lang w:eastAsia="pl-PL"/>
        </w:rPr>
      </w:pPr>
      <w:r>
        <w:rPr>
          <w:rFonts w:ascii="Arial" w:hAnsi="Arial" w:cs="Arial"/>
          <w:b/>
          <w:bCs/>
          <w:sz w:val="20"/>
          <w:szCs w:val="20"/>
          <w:lang w:eastAsia="pl-PL"/>
        </w:rPr>
        <w:t>c)</w:t>
      </w:r>
      <w:r>
        <w:rPr>
          <w:rFonts w:ascii="Arial" w:hAnsi="Arial" w:cs="Arial"/>
          <w:b/>
          <w:bCs/>
          <w:sz w:val="20"/>
          <w:szCs w:val="20"/>
          <w:lang w:eastAsia="pl-PL"/>
        </w:rPr>
        <w:tab/>
      </w:r>
      <w:r>
        <w:rPr>
          <w:rFonts w:ascii="Arial" w:hAnsi="Arial" w:cs="Arial"/>
          <w:b/>
          <w:bCs/>
          <w:sz w:val="20"/>
          <w:szCs w:val="20"/>
          <w:highlight w:val="white"/>
          <w:lang w:eastAsia="pl-PL"/>
        </w:rPr>
        <w:t>w zakresie zdolności technicznej lub zawodowej.</w:t>
      </w:r>
    </w:p>
    <w:p w:rsidR="00057DEF" w:rsidRDefault="00AC6D3B">
      <w:pPr>
        <w:widowControl w:val="0"/>
        <w:spacing w:after="0"/>
        <w:ind w:left="1300"/>
        <w:jc w:val="both"/>
        <w:rPr>
          <w:rFonts w:ascii="Arial" w:hAnsi="Arial" w:cs="Arial"/>
          <w:sz w:val="20"/>
          <w:szCs w:val="20"/>
        </w:rPr>
      </w:pPr>
      <w:r>
        <w:rPr>
          <w:rFonts w:ascii="Arial" w:hAnsi="Arial" w:cs="Arial"/>
          <w:sz w:val="20"/>
          <w:szCs w:val="20"/>
          <w:highlight w:val="white"/>
          <w:lang w:eastAsia="pl-PL"/>
        </w:rPr>
        <w:t xml:space="preserve">W tym zakresie Zamawiający wymaga, aby </w:t>
      </w:r>
      <w:r>
        <w:rPr>
          <w:rFonts w:ascii="Arial" w:hAnsi="Arial" w:cs="Arial"/>
          <w:sz w:val="20"/>
          <w:szCs w:val="20"/>
        </w:rPr>
        <w:t>Wykonawca - do wykonywania niniejszego zamówienia dysponował osobą o następujących cechach:</w:t>
      </w:r>
    </w:p>
    <w:p w:rsidR="00057DEF" w:rsidRDefault="00057DEF">
      <w:pPr>
        <w:widowControl w:val="0"/>
        <w:spacing w:after="0" w:line="224" w:lineRule="exact"/>
        <w:ind w:left="1300"/>
        <w:jc w:val="both"/>
        <w:rPr>
          <w:rFonts w:ascii="Arial" w:hAnsi="Arial" w:cs="Arial"/>
          <w:sz w:val="20"/>
          <w:szCs w:val="20"/>
          <w:lang w:eastAsia="pl-PL"/>
        </w:rPr>
      </w:pPr>
    </w:p>
    <w:p w:rsidR="00057DEF" w:rsidRDefault="00AC6D3B">
      <w:pPr>
        <w:pStyle w:val="Style12"/>
        <w:shd w:val="clear" w:color="auto" w:fill="auto"/>
        <w:spacing w:line="276" w:lineRule="auto"/>
        <w:ind w:left="740" w:firstLine="0"/>
        <w:jc w:val="both"/>
        <w:rPr>
          <w:rStyle w:val="CharStyle58"/>
          <w:rFonts w:ascii="Arial" w:eastAsia="Calibri" w:hAnsi="Arial" w:cs="Arial"/>
          <w:sz w:val="20"/>
          <w:szCs w:val="20"/>
        </w:rPr>
      </w:pPr>
      <w:r>
        <w:rPr>
          <w:rStyle w:val="CharStyle58"/>
          <w:rFonts w:ascii="Arial" w:eastAsia="Calibri" w:hAnsi="Arial" w:cs="Arial"/>
          <w:b/>
          <w:sz w:val="20"/>
          <w:szCs w:val="20"/>
        </w:rPr>
        <w:t>a)</w:t>
      </w:r>
      <w:r>
        <w:rPr>
          <w:rStyle w:val="CharStyle58"/>
          <w:rFonts w:ascii="Arial" w:eastAsia="Calibri" w:hAnsi="Arial" w:cs="Arial"/>
          <w:sz w:val="20"/>
          <w:szCs w:val="20"/>
        </w:rPr>
        <w:t xml:space="preserve"> legitymował się wykształceniem wyższym administracyjnym lub prawniczym, ekonomicznym lub pokrewnym lub studiami podyplomowymi z zakresu zamówień </w:t>
      </w:r>
      <w:r>
        <w:rPr>
          <w:rStyle w:val="CharStyle58"/>
          <w:rFonts w:ascii="Arial" w:eastAsia="Calibri" w:hAnsi="Arial" w:cs="Arial"/>
          <w:sz w:val="20"/>
          <w:szCs w:val="20"/>
        </w:rPr>
        <w:lastRenderedPageBreak/>
        <w:t>publicznych</w:t>
      </w:r>
      <w:r w:rsidR="000E5221">
        <w:rPr>
          <w:rStyle w:val="CharStyle58"/>
          <w:rFonts w:ascii="Arial" w:eastAsia="Calibri" w:hAnsi="Arial" w:cs="Arial"/>
          <w:sz w:val="20"/>
          <w:szCs w:val="20"/>
        </w:rPr>
        <w:t>;</w:t>
      </w:r>
    </w:p>
    <w:p w:rsidR="00057DEF" w:rsidRDefault="00AC6D3B">
      <w:pPr>
        <w:pStyle w:val="Style12"/>
        <w:shd w:val="clear" w:color="auto" w:fill="auto"/>
        <w:spacing w:line="276" w:lineRule="auto"/>
        <w:ind w:left="740" w:firstLine="0"/>
        <w:jc w:val="both"/>
        <w:rPr>
          <w:rFonts w:ascii="Arial" w:hAnsi="Arial" w:cs="Arial"/>
        </w:rPr>
      </w:pPr>
      <w:r>
        <w:rPr>
          <w:rFonts w:ascii="Arial" w:hAnsi="Arial" w:cs="Arial"/>
          <w:b/>
        </w:rPr>
        <w:t>b)</w:t>
      </w:r>
      <w:r>
        <w:rPr>
          <w:rFonts w:ascii="Arial" w:hAnsi="Arial" w:cs="Arial"/>
        </w:rPr>
        <w:t xml:space="preserve"> doświadczenie w przeprowadzeniu co najmniej 3 postępowań o udzielenie zamówienia publicznego </w:t>
      </w:r>
      <w:bookmarkStart w:id="1" w:name="__DdeLink__1154_24411129"/>
      <w:r>
        <w:rPr>
          <w:rFonts w:ascii="Arial" w:hAnsi="Arial" w:cs="Arial"/>
        </w:rPr>
        <w:t>w trybie przetargu nieograniczonego lub ograniczonego po stronie Zamawiającego na podstawie ustawy Pzp</w:t>
      </w:r>
      <w:bookmarkEnd w:id="1"/>
      <w:r w:rsidR="000E5221">
        <w:rPr>
          <w:rFonts w:ascii="Arial" w:hAnsi="Arial" w:cs="Arial"/>
        </w:rPr>
        <w:t>;</w:t>
      </w:r>
    </w:p>
    <w:p w:rsidR="00057DEF" w:rsidRDefault="00057DEF">
      <w:pPr>
        <w:widowControl w:val="0"/>
        <w:tabs>
          <w:tab w:val="left" w:pos="2004"/>
        </w:tabs>
        <w:spacing w:after="124" w:line="307" w:lineRule="exact"/>
        <w:jc w:val="both"/>
        <w:rPr>
          <w:rFonts w:ascii="Arial" w:hAnsi="Arial" w:cs="Arial"/>
          <w:color w:val="0070C0"/>
          <w:sz w:val="20"/>
          <w:szCs w:val="20"/>
          <w:lang w:eastAsia="pl-PL"/>
        </w:rPr>
      </w:pPr>
    </w:p>
    <w:p w:rsidR="00057DEF" w:rsidRDefault="00AC6D3B">
      <w:pPr>
        <w:pStyle w:val="Akapitzlist"/>
        <w:keepNext/>
        <w:keepLines/>
        <w:widowControl w:val="0"/>
        <w:numPr>
          <w:ilvl w:val="0"/>
          <w:numId w:val="17"/>
        </w:numPr>
        <w:tabs>
          <w:tab w:val="left" w:pos="878"/>
        </w:tabs>
        <w:spacing w:after="0" w:line="302" w:lineRule="exact"/>
        <w:rPr>
          <w:rFonts w:ascii="Arial" w:hAnsi="Arial" w:cs="Arial"/>
          <w:b/>
          <w:bCs/>
          <w:sz w:val="20"/>
          <w:szCs w:val="20"/>
          <w:lang w:eastAsia="pl-PL"/>
        </w:rPr>
      </w:pPr>
      <w:r>
        <w:rPr>
          <w:rFonts w:ascii="Arial" w:hAnsi="Arial" w:cs="Arial"/>
          <w:sz w:val="20"/>
          <w:szCs w:val="20"/>
          <w:highlight w:val="white"/>
          <w:lang w:eastAsia="pl-PL"/>
        </w:rPr>
        <w:t>Zgodnie z art. 22 ust. 1 pkt 1 ustawy Pzp w postępowaniu mogą wziąć udział wykonawcy, którzy nie</w:t>
      </w:r>
      <w:r w:rsidR="00B335C2">
        <w:rPr>
          <w:rFonts w:ascii="Arial" w:hAnsi="Arial" w:cs="Arial"/>
          <w:sz w:val="20"/>
          <w:szCs w:val="20"/>
          <w:highlight w:val="white"/>
          <w:lang w:eastAsia="pl-PL"/>
        </w:rPr>
        <w:t xml:space="preserve"> </w:t>
      </w:r>
      <w:r>
        <w:rPr>
          <w:rFonts w:ascii="Arial" w:hAnsi="Arial" w:cs="Arial"/>
          <w:b/>
          <w:bCs/>
          <w:sz w:val="20"/>
          <w:szCs w:val="20"/>
          <w:highlight w:val="white"/>
          <w:lang w:eastAsia="pl-PL"/>
        </w:rPr>
        <w:t>podlegają wykluczeniu z postępowania.</w:t>
      </w:r>
    </w:p>
    <w:p w:rsidR="00057DEF" w:rsidRDefault="00057DEF">
      <w:pPr>
        <w:pStyle w:val="Akapitzlist"/>
        <w:keepNext/>
        <w:keepLines/>
        <w:widowControl w:val="0"/>
        <w:tabs>
          <w:tab w:val="left" w:pos="878"/>
        </w:tabs>
        <w:spacing w:after="0" w:line="302" w:lineRule="exact"/>
        <w:ind w:left="1080"/>
        <w:rPr>
          <w:rFonts w:ascii="Arial" w:hAnsi="Arial" w:cs="Arial"/>
          <w:b/>
          <w:bCs/>
          <w:sz w:val="20"/>
          <w:szCs w:val="20"/>
          <w:lang w:eastAsia="pl-PL"/>
        </w:rPr>
      </w:pPr>
    </w:p>
    <w:p w:rsidR="00057DEF" w:rsidRDefault="00AC6D3B">
      <w:pPr>
        <w:keepNext/>
        <w:keepLines/>
        <w:widowControl w:val="0"/>
        <w:numPr>
          <w:ilvl w:val="0"/>
          <w:numId w:val="7"/>
        </w:numPr>
        <w:tabs>
          <w:tab w:val="left" w:pos="1295"/>
        </w:tabs>
        <w:spacing w:after="0" w:line="302" w:lineRule="exact"/>
        <w:ind w:left="1300" w:hanging="420"/>
        <w:rPr>
          <w:rFonts w:ascii="Arial" w:hAnsi="Arial" w:cs="Arial"/>
          <w:b/>
          <w:bCs/>
          <w:sz w:val="20"/>
          <w:szCs w:val="20"/>
          <w:lang w:eastAsia="pl-PL"/>
        </w:rPr>
      </w:pPr>
      <w:r>
        <w:rPr>
          <w:rFonts w:ascii="Arial" w:hAnsi="Arial" w:cs="Arial"/>
          <w:b/>
          <w:bCs/>
          <w:sz w:val="20"/>
          <w:szCs w:val="20"/>
          <w:highlight w:val="white"/>
          <w:lang w:eastAsia="pl-PL"/>
        </w:rPr>
        <w:t>Z postępowania o udzielenie zamówienia wyklucza się wykonawcę w okolicznościach, o których mowa w art. 24 ust. 1 pkt 12 - 23 ustawy Pzp.</w:t>
      </w:r>
    </w:p>
    <w:p w:rsidR="00057DEF" w:rsidRDefault="00AC6D3B">
      <w:pPr>
        <w:keepNext/>
        <w:keepLines/>
        <w:widowControl w:val="0"/>
        <w:numPr>
          <w:ilvl w:val="0"/>
          <w:numId w:val="7"/>
        </w:numPr>
        <w:tabs>
          <w:tab w:val="left" w:pos="1295"/>
        </w:tabs>
        <w:spacing w:after="0" w:line="302" w:lineRule="exact"/>
        <w:ind w:left="1300" w:hanging="420"/>
        <w:rPr>
          <w:rFonts w:ascii="Arial" w:hAnsi="Arial" w:cs="Arial"/>
          <w:b/>
          <w:bCs/>
          <w:sz w:val="20"/>
          <w:szCs w:val="20"/>
          <w:lang w:eastAsia="pl-PL"/>
        </w:rPr>
      </w:pPr>
      <w:r>
        <w:rPr>
          <w:rFonts w:ascii="Arial" w:hAnsi="Arial" w:cs="Arial"/>
          <w:b/>
          <w:bCs/>
          <w:sz w:val="20"/>
          <w:szCs w:val="20"/>
          <w:lang w:eastAsia="pl-PL"/>
        </w:rPr>
        <w:t>Zamawiający nie przewiduje badania pod kątem przesłanek określonych w art. 24 ust. 5 tj. przesłanek fakultatywnych.</w:t>
      </w:r>
    </w:p>
    <w:p w:rsidR="000E5221" w:rsidRDefault="000E5221" w:rsidP="000E5221">
      <w:pPr>
        <w:keepNext/>
        <w:keepLines/>
        <w:widowControl w:val="0"/>
        <w:tabs>
          <w:tab w:val="left" w:pos="1295"/>
        </w:tabs>
        <w:spacing w:after="0" w:line="302" w:lineRule="exact"/>
        <w:ind w:left="1300"/>
        <w:rPr>
          <w:rFonts w:ascii="Arial" w:hAnsi="Arial" w:cs="Arial"/>
          <w:b/>
          <w:bCs/>
          <w:sz w:val="20"/>
          <w:szCs w:val="20"/>
          <w:lang w:eastAsia="pl-PL"/>
        </w:rPr>
      </w:pPr>
    </w:p>
    <w:p w:rsidR="00057DEF" w:rsidRDefault="00AC6D3B">
      <w:pPr>
        <w:widowControl w:val="0"/>
        <w:tabs>
          <w:tab w:val="left" w:pos="413"/>
        </w:tabs>
        <w:spacing w:after="0" w:line="307" w:lineRule="exact"/>
        <w:ind w:left="460" w:hanging="460"/>
        <w:rPr>
          <w:rFonts w:ascii="Arial" w:hAnsi="Arial" w:cs="Arial"/>
          <w:sz w:val="20"/>
          <w:szCs w:val="20"/>
          <w:lang w:eastAsia="pl-PL"/>
        </w:rPr>
      </w:pPr>
      <w:r>
        <w:rPr>
          <w:rFonts w:ascii="Arial" w:hAnsi="Arial" w:cs="Arial"/>
          <w:color w:val="000000"/>
          <w:sz w:val="20"/>
          <w:szCs w:val="20"/>
          <w:lang w:eastAsia="pl-PL"/>
        </w:rPr>
        <w:t>11.</w:t>
      </w:r>
      <w:r>
        <w:rPr>
          <w:rFonts w:ascii="Arial" w:hAnsi="Arial" w:cs="Arial"/>
          <w:color w:val="000000"/>
          <w:sz w:val="20"/>
          <w:szCs w:val="20"/>
          <w:lang w:eastAsia="pl-PL"/>
        </w:rPr>
        <w:tab/>
        <w:t>Wykaz oświadczeń lub dokumentów, potwierdzających spełnianie warunków udziału w postępowaniu oraz brak podstaw wykluczenia:</w:t>
      </w:r>
    </w:p>
    <w:p w:rsidR="00057DEF" w:rsidRDefault="00AC6D3B" w:rsidP="00E6070E">
      <w:pPr>
        <w:widowControl w:val="0"/>
        <w:numPr>
          <w:ilvl w:val="0"/>
          <w:numId w:val="8"/>
        </w:numPr>
        <w:tabs>
          <w:tab w:val="left" w:pos="875"/>
        </w:tabs>
        <w:spacing w:after="0" w:line="307" w:lineRule="exact"/>
        <w:ind w:left="880" w:hanging="420"/>
        <w:jc w:val="both"/>
        <w:rPr>
          <w:rFonts w:ascii="Arial" w:hAnsi="Arial" w:cs="Arial"/>
          <w:b/>
          <w:bCs/>
          <w:sz w:val="20"/>
          <w:szCs w:val="19"/>
          <w:lang w:eastAsia="pl-PL"/>
        </w:rPr>
      </w:pPr>
      <w:r>
        <w:rPr>
          <w:rFonts w:ascii="Arial" w:hAnsi="Arial" w:cs="Arial"/>
          <w:b/>
          <w:bCs/>
          <w:sz w:val="20"/>
          <w:szCs w:val="19"/>
          <w:highlight w:val="white"/>
          <w:u w:val="single"/>
          <w:lang w:eastAsia="pl-PL"/>
        </w:rPr>
        <w:t>Zamawiający zastosuje tzw. PROCEDURĘ ODWRÓCONA:</w:t>
      </w:r>
      <w:r>
        <w:rPr>
          <w:rFonts w:ascii="Arial" w:hAnsi="Arial" w:cs="Arial"/>
          <w:b/>
          <w:bCs/>
          <w:sz w:val="20"/>
          <w:szCs w:val="19"/>
          <w:highlight w:val="white"/>
          <w:lang w:eastAsia="pl-PL"/>
        </w:rPr>
        <w:t xml:space="preserve"> zgodnie z art. 24aa ust. 1 ustawy Pzp zamawiający najpierw dokona oceny ofert, a następnie zbada, czy wykonawca którego oferta została oceniona jako najkorzystniejsza, nie podlega wykluczeniu oraz spełnia warunki udziału w postępowaniu.</w:t>
      </w:r>
    </w:p>
    <w:p w:rsidR="000E5221" w:rsidRDefault="00AC6D3B" w:rsidP="000E5221">
      <w:pPr>
        <w:widowControl w:val="0"/>
        <w:spacing w:after="0" w:line="307" w:lineRule="exact"/>
        <w:ind w:left="880"/>
        <w:jc w:val="both"/>
        <w:rPr>
          <w:rFonts w:ascii="Arial" w:hAnsi="Arial" w:cs="Arial"/>
          <w:b/>
          <w:bCs/>
          <w:sz w:val="20"/>
          <w:szCs w:val="19"/>
          <w:highlight w:val="white"/>
          <w:lang w:eastAsia="pl-PL"/>
        </w:rPr>
      </w:pPr>
      <w:r>
        <w:rPr>
          <w:rFonts w:ascii="Arial" w:hAnsi="Arial" w:cs="Arial"/>
          <w:b/>
          <w:bCs/>
          <w:sz w:val="20"/>
          <w:szCs w:val="19"/>
          <w:highlight w:val="white"/>
          <w:lang w:eastAsia="pl-PL"/>
        </w:rPr>
        <w:t>Jeżeli wykonawca, o którym mowa w zdaniu poprzednim, uchyla się od zawarcia umowy, zamawiający może zbadać, czy nie podlega wykluczeniu oraz czy spełnia warunki udziału w postępowaniu wykonawca, który złożył ofertę najwyżej ocenioną spośród pozostałych ofert.</w:t>
      </w:r>
    </w:p>
    <w:p w:rsidR="00057DEF" w:rsidRPr="000E5221" w:rsidRDefault="00AC6D3B" w:rsidP="00E6070E">
      <w:pPr>
        <w:pStyle w:val="Akapitzlist"/>
        <w:widowControl w:val="0"/>
        <w:numPr>
          <w:ilvl w:val="0"/>
          <w:numId w:val="8"/>
        </w:numPr>
        <w:spacing w:after="0" w:line="307" w:lineRule="exact"/>
        <w:ind w:left="851" w:hanging="425"/>
        <w:jc w:val="both"/>
        <w:rPr>
          <w:rFonts w:ascii="Arial" w:hAnsi="Arial" w:cs="Arial"/>
          <w:b/>
          <w:bCs/>
          <w:sz w:val="20"/>
          <w:szCs w:val="19"/>
          <w:lang w:eastAsia="pl-PL"/>
        </w:rPr>
      </w:pPr>
      <w:r w:rsidRPr="000E5221">
        <w:rPr>
          <w:rFonts w:ascii="Arial" w:hAnsi="Arial" w:cs="Arial"/>
          <w:sz w:val="20"/>
          <w:szCs w:val="20"/>
          <w:highlight w:val="white"/>
          <w:lang w:eastAsia="pl-PL"/>
        </w:rPr>
        <w:t xml:space="preserve">Wykonawca dołącza do oferty </w:t>
      </w:r>
      <w:r w:rsidRPr="000E5221">
        <w:rPr>
          <w:rFonts w:ascii="Arial" w:hAnsi="Arial" w:cs="Arial"/>
          <w:sz w:val="20"/>
          <w:szCs w:val="20"/>
          <w:highlight w:val="white"/>
          <w:u w:val="single"/>
          <w:lang w:eastAsia="pl-PL"/>
        </w:rPr>
        <w:t>aktualne na dzień składania ofert oświadczenie,</w:t>
      </w:r>
      <w:r w:rsidRPr="000E5221">
        <w:rPr>
          <w:rFonts w:ascii="Arial" w:hAnsi="Arial" w:cs="Arial"/>
          <w:sz w:val="20"/>
          <w:szCs w:val="20"/>
          <w:highlight w:val="white"/>
          <w:lang w:eastAsia="pl-PL"/>
        </w:rPr>
        <w:t xml:space="preserve"> o którym mowa w art. 25a ust. 1 ustawy Pzp - treść oświadczenia znajduje się w </w:t>
      </w:r>
      <w:r w:rsidRPr="000E5221">
        <w:rPr>
          <w:rFonts w:ascii="Arial" w:hAnsi="Arial" w:cs="Arial"/>
          <w:b/>
          <w:bCs/>
          <w:sz w:val="19"/>
          <w:szCs w:val="19"/>
          <w:highlight w:val="white"/>
          <w:u w:val="single"/>
          <w:lang w:eastAsia="pl-PL"/>
        </w:rPr>
        <w:t>Załączniku nr 3 do SIWZ</w:t>
      </w:r>
      <w:r w:rsidRPr="000E5221">
        <w:rPr>
          <w:rFonts w:ascii="Arial" w:hAnsi="Arial" w:cs="Arial"/>
          <w:b/>
          <w:bCs/>
          <w:sz w:val="19"/>
          <w:szCs w:val="19"/>
          <w:highlight w:val="white"/>
          <w:lang w:eastAsia="pl-PL"/>
        </w:rPr>
        <w:t xml:space="preserve">. </w:t>
      </w:r>
      <w:r w:rsidRPr="000E5221">
        <w:rPr>
          <w:rFonts w:ascii="Arial" w:hAnsi="Arial" w:cs="Arial"/>
          <w:sz w:val="20"/>
          <w:szCs w:val="20"/>
          <w:highlight w:val="white"/>
          <w:lang w:eastAsia="pl-PL"/>
        </w:rPr>
        <w:t>Informacje zawarte w oświadczeniu stanowią wstępne potwierdzenie, że wykonawca nie podlega wykluczeniu w okolicznościach, o których mowa w pkt 10 SIWZ oraz spełnia warunki udziału w postępowaniu określone w SIWZ.</w:t>
      </w:r>
    </w:p>
    <w:p w:rsidR="00057DEF" w:rsidRDefault="00057DEF">
      <w:pPr>
        <w:pStyle w:val="Akapitzlist"/>
        <w:widowControl w:val="0"/>
        <w:tabs>
          <w:tab w:val="left" w:pos="875"/>
        </w:tabs>
        <w:spacing w:after="0" w:line="307" w:lineRule="exact"/>
        <w:jc w:val="both"/>
        <w:rPr>
          <w:rFonts w:ascii="Arial" w:hAnsi="Arial" w:cs="Arial"/>
          <w:sz w:val="20"/>
          <w:szCs w:val="20"/>
          <w:lang w:eastAsia="pl-PL"/>
        </w:rPr>
      </w:pPr>
    </w:p>
    <w:p w:rsidR="00057DEF" w:rsidRDefault="00AC6D3B">
      <w:pPr>
        <w:widowControl w:val="0"/>
        <w:pBdr>
          <w:top w:val="single" w:sz="4" w:space="1" w:color="000000"/>
          <w:left w:val="single" w:sz="4" w:space="4" w:color="000000"/>
          <w:bottom w:val="single" w:sz="4" w:space="1" w:color="000000"/>
          <w:right w:val="single" w:sz="4" w:space="4" w:color="000000"/>
        </w:pBdr>
        <w:spacing w:after="160" w:line="307" w:lineRule="exact"/>
        <w:ind w:left="580" w:right="180"/>
        <w:jc w:val="both"/>
        <w:rPr>
          <w:rFonts w:ascii="Arial" w:hAnsi="Arial" w:cs="Arial"/>
          <w:sz w:val="20"/>
          <w:szCs w:val="20"/>
          <w:lang w:eastAsia="pl-PL"/>
        </w:rPr>
      </w:pPr>
      <w:r>
        <w:rPr>
          <w:rFonts w:ascii="Arial" w:hAnsi="Arial" w:cs="Arial"/>
          <w:b/>
          <w:bCs/>
          <w:sz w:val="20"/>
          <w:szCs w:val="20"/>
          <w:highlight w:val="white"/>
          <w:lang w:eastAsia="pl-PL"/>
        </w:rPr>
        <w:t xml:space="preserve">W przypadku Wykonawców wspólnie ubiegających się o udzielenie zamówienia, </w:t>
      </w:r>
      <w:r>
        <w:rPr>
          <w:rFonts w:ascii="Arial" w:hAnsi="Arial" w:cs="Arial"/>
          <w:sz w:val="20"/>
          <w:szCs w:val="20"/>
          <w:highlight w:val="white"/>
          <w:lang w:eastAsia="pl-PL"/>
        </w:rPr>
        <w:t>żaden z tych wykonawców nie może podlegać wykluczeniu w okolicznościach, o których mowa w pkt 10.1 SIWZ.</w:t>
      </w:r>
    </w:p>
    <w:p w:rsidR="00057DEF" w:rsidRDefault="00AC6D3B">
      <w:pPr>
        <w:widowControl w:val="0"/>
        <w:pBdr>
          <w:top w:val="single" w:sz="4" w:space="1" w:color="000000"/>
          <w:left w:val="single" w:sz="4" w:space="4" w:color="000000"/>
          <w:bottom w:val="single" w:sz="4" w:space="1" w:color="000000"/>
          <w:right w:val="single" w:sz="4" w:space="4" w:color="000000"/>
        </w:pBdr>
        <w:spacing w:after="160" w:line="307" w:lineRule="exact"/>
        <w:ind w:left="580" w:right="180"/>
        <w:jc w:val="both"/>
        <w:rPr>
          <w:rFonts w:ascii="Arial" w:hAnsi="Arial" w:cs="Arial"/>
          <w:sz w:val="20"/>
          <w:szCs w:val="20"/>
          <w:lang w:eastAsia="pl-PL"/>
        </w:rPr>
      </w:pPr>
      <w:r>
        <w:rPr>
          <w:rFonts w:ascii="Arial" w:hAnsi="Arial" w:cs="Arial"/>
          <w:b/>
          <w:bCs/>
          <w:sz w:val="20"/>
          <w:szCs w:val="20"/>
          <w:highlight w:val="white"/>
          <w:lang w:eastAsia="pl-PL"/>
        </w:rPr>
        <w:t xml:space="preserve">W przypadku Wykonawców wspólnie ubiegających się o udzielenie zamówienia, </w:t>
      </w:r>
      <w:r>
        <w:rPr>
          <w:rFonts w:ascii="Arial" w:hAnsi="Arial" w:cs="Arial"/>
          <w:sz w:val="20"/>
          <w:szCs w:val="20"/>
          <w:highlight w:val="white"/>
          <w:lang w:eastAsia="pl-PL"/>
        </w:rPr>
        <w:t xml:space="preserve">warunek udziału w postępowaniu określony w pkt 10.2 SIWZ winien spełniać samodzielnie co najmniej jeden z tych wykonawców, </w:t>
      </w:r>
    </w:p>
    <w:p w:rsidR="00057DEF" w:rsidRDefault="00AC6D3B">
      <w:pPr>
        <w:widowControl w:val="0"/>
        <w:pBdr>
          <w:top w:val="single" w:sz="4" w:space="1" w:color="000000"/>
          <w:left w:val="single" w:sz="4" w:space="4" w:color="000000"/>
          <w:bottom w:val="single" w:sz="4" w:space="1" w:color="000000"/>
          <w:right w:val="single" w:sz="4" w:space="4" w:color="000000"/>
        </w:pBdr>
        <w:spacing w:after="440" w:line="307" w:lineRule="exact"/>
        <w:ind w:left="580" w:right="180"/>
        <w:jc w:val="both"/>
        <w:rPr>
          <w:rFonts w:ascii="Arial" w:hAnsi="Arial" w:cs="Arial"/>
          <w:sz w:val="20"/>
          <w:szCs w:val="20"/>
          <w:lang w:eastAsia="pl-PL"/>
        </w:rPr>
      </w:pPr>
      <w:r>
        <w:rPr>
          <w:rFonts w:ascii="Arial" w:hAnsi="Arial" w:cs="Arial"/>
          <w:b/>
          <w:bCs/>
          <w:sz w:val="20"/>
          <w:szCs w:val="20"/>
          <w:highlight w:val="white"/>
          <w:lang w:eastAsia="pl-PL"/>
        </w:rPr>
        <w:t xml:space="preserve">W przypadku wspólnego ubiegania się o zamówienie przez wykonawców, </w:t>
      </w:r>
      <w:r>
        <w:rPr>
          <w:rFonts w:ascii="Arial" w:hAnsi="Arial" w:cs="Arial"/>
          <w:sz w:val="20"/>
          <w:szCs w:val="20"/>
          <w:highlight w:val="white"/>
          <w:lang w:eastAsia="pl-PL"/>
        </w:rPr>
        <w:t xml:space="preserve">oświadczenie, o którym mowa w art. 25a ust. 1 ustawy Pzp składa każdy z wykonawców wspólnie ubiegających się o zamówienie. Oświadczenie to potwierdza w szczególności spełnianie warunków udziału w postępowaniu oraz brak podstaw wykluczenia w zakresie, w którym każdy z wykonawców wykazuje spełnianie warunków udziału w postępowaniu oraz brak </w:t>
      </w:r>
      <w:r>
        <w:rPr>
          <w:rFonts w:ascii="Arial" w:hAnsi="Arial" w:cs="Arial"/>
          <w:sz w:val="20"/>
          <w:szCs w:val="20"/>
          <w:highlight w:val="white"/>
          <w:lang w:eastAsia="pl-PL"/>
        </w:rPr>
        <w:lastRenderedPageBreak/>
        <w:t>podstaw wykluczenia.</w:t>
      </w:r>
    </w:p>
    <w:p w:rsidR="00057DEF" w:rsidRDefault="00AC6D3B">
      <w:pPr>
        <w:widowControl w:val="0"/>
        <w:pBdr>
          <w:top w:val="single" w:sz="4" w:space="1" w:color="000000"/>
          <w:left w:val="single" w:sz="4" w:space="4" w:color="000000"/>
          <w:bottom w:val="single" w:sz="4" w:space="1" w:color="000000"/>
          <w:right w:val="single" w:sz="4" w:space="4" w:color="000000"/>
        </w:pBdr>
        <w:spacing w:after="160" w:line="307" w:lineRule="exact"/>
        <w:ind w:left="580" w:right="180"/>
        <w:jc w:val="both"/>
        <w:rPr>
          <w:rFonts w:ascii="Arial" w:hAnsi="Arial" w:cs="Arial"/>
          <w:sz w:val="20"/>
          <w:szCs w:val="20"/>
          <w:lang w:eastAsia="pl-PL"/>
        </w:rPr>
      </w:pPr>
      <w:r>
        <w:rPr>
          <w:rFonts w:ascii="Arial" w:hAnsi="Arial" w:cs="Arial"/>
          <w:b/>
          <w:bCs/>
          <w:sz w:val="20"/>
          <w:szCs w:val="20"/>
          <w:highlight w:val="white"/>
          <w:lang w:eastAsia="pl-PL"/>
        </w:rPr>
        <w:t xml:space="preserve">Jeżeli Wykonawca powołuje się na zasoby innych podmiotów, </w:t>
      </w:r>
      <w:r>
        <w:rPr>
          <w:rFonts w:ascii="Arial" w:hAnsi="Arial" w:cs="Arial"/>
          <w:sz w:val="20"/>
          <w:szCs w:val="20"/>
          <w:highlight w:val="white"/>
          <w:lang w:eastAsia="pl-PL"/>
        </w:rPr>
        <w:t>żaden z tych podmiotów nie może podlegać wykluczeniu w okolicznościach, o których mowa w pkt 10.1 SIWZ.</w:t>
      </w:r>
    </w:p>
    <w:p w:rsidR="00057DEF" w:rsidRDefault="00AC6D3B">
      <w:pPr>
        <w:widowControl w:val="0"/>
        <w:pBdr>
          <w:top w:val="single" w:sz="4" w:space="1" w:color="000000"/>
          <w:left w:val="single" w:sz="4" w:space="4" w:color="000000"/>
          <w:bottom w:val="single" w:sz="4" w:space="1" w:color="000000"/>
          <w:right w:val="single" w:sz="4" w:space="4" w:color="000000"/>
        </w:pBdr>
        <w:spacing w:after="160" w:line="307" w:lineRule="exact"/>
        <w:ind w:left="580" w:right="180"/>
        <w:jc w:val="both"/>
        <w:rPr>
          <w:rFonts w:ascii="Arial" w:hAnsi="Arial" w:cs="Arial"/>
          <w:sz w:val="20"/>
          <w:szCs w:val="20"/>
          <w:lang w:eastAsia="pl-PL"/>
        </w:rPr>
      </w:pPr>
      <w:r>
        <w:rPr>
          <w:rFonts w:ascii="Arial" w:hAnsi="Arial" w:cs="Arial"/>
          <w:b/>
          <w:bCs/>
          <w:sz w:val="20"/>
          <w:szCs w:val="20"/>
          <w:highlight w:val="white"/>
          <w:lang w:eastAsia="pl-PL"/>
        </w:rPr>
        <w:t xml:space="preserve">Jeżeli Wykonawca zamierza powierzyć wykonanie części zamówienia podwykonawcom, </w:t>
      </w:r>
      <w:r>
        <w:rPr>
          <w:rFonts w:ascii="Arial" w:hAnsi="Arial" w:cs="Arial"/>
          <w:sz w:val="20"/>
          <w:szCs w:val="20"/>
          <w:highlight w:val="white"/>
          <w:lang w:eastAsia="pl-PL"/>
        </w:rPr>
        <w:t xml:space="preserve">żaden z podwykonawców nie może podlegać wykluczeniu </w:t>
      </w:r>
      <w:r>
        <w:rPr>
          <w:rFonts w:ascii="Arial" w:hAnsi="Arial" w:cs="Arial"/>
          <w:sz w:val="20"/>
          <w:szCs w:val="20"/>
          <w:highlight w:val="white"/>
          <w:lang w:eastAsia="pl-PL"/>
        </w:rPr>
        <w:br/>
        <w:t>w okolicznościach, o których mowa w pkt 10.1 SIWZ.</w:t>
      </w:r>
    </w:p>
    <w:p w:rsidR="00057DEF" w:rsidRDefault="00AC6D3B">
      <w:pPr>
        <w:widowControl w:val="0"/>
        <w:spacing w:after="236" w:line="307" w:lineRule="exact"/>
        <w:ind w:left="440"/>
        <w:jc w:val="both"/>
        <w:rPr>
          <w:rFonts w:ascii="Arial" w:hAnsi="Arial" w:cs="Arial"/>
          <w:sz w:val="20"/>
          <w:szCs w:val="20"/>
          <w:lang w:eastAsia="pl-PL"/>
        </w:rPr>
      </w:pPr>
      <w:r>
        <w:rPr>
          <w:rFonts w:ascii="Arial" w:hAnsi="Arial" w:cs="Arial"/>
          <w:sz w:val="20"/>
          <w:szCs w:val="20"/>
          <w:highlight w:val="white"/>
          <w:lang w:eastAsia="pl-PL"/>
        </w:rPr>
        <w:t>Na podstawie informacji zawartych w oświadczeniu, o którym mowa w art. 25a ust. 1 ustawy Pzp zamawiający dokona wstępnej oceny spełniania przez wykonawcę, którego oferta została najwyżej oceniona warunków udziału w postępowaniu oraz braku podstaw wykluczenia wykonawcy.</w:t>
      </w:r>
    </w:p>
    <w:p w:rsidR="00057DEF" w:rsidRPr="00E6070E" w:rsidRDefault="00AC6D3B" w:rsidP="00E6070E">
      <w:pPr>
        <w:keepNext/>
        <w:keepLines/>
        <w:widowControl w:val="0"/>
        <w:spacing w:after="0" w:line="307" w:lineRule="exact"/>
        <w:ind w:left="440"/>
        <w:jc w:val="both"/>
        <w:rPr>
          <w:rFonts w:ascii="Arial" w:hAnsi="Arial" w:cs="Arial"/>
          <w:b/>
          <w:bCs/>
          <w:sz w:val="20"/>
          <w:szCs w:val="20"/>
          <w:lang w:eastAsia="pl-PL"/>
        </w:rPr>
      </w:pPr>
      <w:r w:rsidRPr="00E6070E">
        <w:rPr>
          <w:rFonts w:ascii="Arial" w:hAnsi="Arial" w:cs="Arial"/>
          <w:b/>
          <w:bCs/>
          <w:sz w:val="20"/>
          <w:szCs w:val="20"/>
          <w:highlight w:val="white"/>
          <w:lang w:eastAsia="pl-PL"/>
        </w:rPr>
        <w:t>Wykonawca może w celu potwierdzenia spełniania warunków udziału w postępowaniu,</w:t>
      </w:r>
    </w:p>
    <w:p w:rsidR="00057DEF" w:rsidRPr="00E6070E" w:rsidRDefault="00AC6D3B" w:rsidP="00E6070E">
      <w:pPr>
        <w:widowControl w:val="0"/>
        <w:spacing w:after="0" w:line="307" w:lineRule="exact"/>
        <w:ind w:left="440" w:right="180"/>
        <w:jc w:val="both"/>
        <w:rPr>
          <w:rFonts w:ascii="Arial" w:hAnsi="Arial" w:cs="Arial"/>
          <w:sz w:val="20"/>
          <w:szCs w:val="20"/>
          <w:lang w:eastAsia="pl-PL"/>
        </w:rPr>
      </w:pPr>
      <w:r w:rsidRPr="00E6070E">
        <w:rPr>
          <w:rFonts w:ascii="Arial" w:hAnsi="Arial" w:cs="Arial"/>
          <w:sz w:val="20"/>
          <w:szCs w:val="20"/>
          <w:highlight w:val="white"/>
          <w:lang w:eastAsia="pl-PL"/>
        </w:rPr>
        <w:t xml:space="preserve">w stosownych sytuacjach oraz w odniesieniu do konkretnego zamówienia, lub jego części, </w:t>
      </w:r>
      <w:r w:rsidRPr="00E6070E">
        <w:rPr>
          <w:rFonts w:ascii="Arial" w:hAnsi="Arial" w:cs="Arial"/>
          <w:b/>
          <w:bCs/>
          <w:sz w:val="20"/>
          <w:szCs w:val="20"/>
          <w:highlight w:val="white"/>
          <w:lang w:eastAsia="pl-PL"/>
        </w:rPr>
        <w:t xml:space="preserve">polegać na zdolnościach technicznych lub zawodowych lub sytuacji finansowej lub ekonomicznej innych podmiotów, </w:t>
      </w:r>
      <w:r w:rsidRPr="00E6070E">
        <w:rPr>
          <w:rFonts w:ascii="Arial" w:hAnsi="Arial" w:cs="Arial"/>
          <w:sz w:val="20"/>
          <w:szCs w:val="20"/>
          <w:highlight w:val="white"/>
          <w:lang w:eastAsia="pl-PL"/>
        </w:rPr>
        <w:t>niezależnie od charakteru prawnego łączących go z nim stosunków prawnych.</w:t>
      </w:r>
    </w:p>
    <w:p w:rsidR="00057DEF" w:rsidRPr="00E6070E" w:rsidRDefault="00AC6D3B" w:rsidP="00E6070E">
      <w:pPr>
        <w:widowControl w:val="0"/>
        <w:spacing w:after="0" w:line="307" w:lineRule="exact"/>
        <w:ind w:left="440" w:right="180"/>
        <w:jc w:val="both"/>
        <w:rPr>
          <w:rFonts w:ascii="Arial" w:hAnsi="Arial" w:cs="Arial"/>
          <w:b/>
          <w:bCs/>
          <w:sz w:val="20"/>
          <w:szCs w:val="20"/>
          <w:lang w:eastAsia="pl-PL"/>
        </w:rPr>
      </w:pPr>
      <w:r w:rsidRPr="00E6070E">
        <w:rPr>
          <w:rFonts w:ascii="Arial" w:hAnsi="Arial" w:cs="Arial"/>
          <w:b/>
          <w:bCs/>
          <w:sz w:val="20"/>
          <w:szCs w:val="20"/>
          <w:highlight w:val="white"/>
          <w:lang w:eastAsia="pl-PL"/>
        </w:rPr>
        <w:t xml:space="preserve">Wykonawca, który polega na zdolnościach lub sytuacji innych podmiotów, musi udowodnić zamawiającemu, że realizując zamówienie będzie dysponował niezbędnymi zasobami tych podmiotów, </w:t>
      </w:r>
      <w:r w:rsidRPr="00E6070E">
        <w:rPr>
          <w:rFonts w:ascii="Arial" w:hAnsi="Arial" w:cs="Arial"/>
          <w:b/>
          <w:bCs/>
          <w:sz w:val="20"/>
          <w:szCs w:val="20"/>
          <w:highlight w:val="white"/>
          <w:u w:val="single"/>
          <w:lang w:eastAsia="pl-PL"/>
        </w:rPr>
        <w:t>w szczególności przedstawiając zobowiązanie tych podmiotów do oddania mu do dyspozycji niezbędnych zasobów na potrzeby realizacji zamówienia.</w:t>
      </w:r>
    </w:p>
    <w:p w:rsidR="00057DEF" w:rsidRDefault="00AC6D3B" w:rsidP="00E6070E">
      <w:pPr>
        <w:widowControl w:val="0"/>
        <w:spacing w:after="0" w:line="307" w:lineRule="exact"/>
        <w:ind w:left="440" w:right="180"/>
        <w:jc w:val="both"/>
        <w:rPr>
          <w:rFonts w:ascii="Arial" w:hAnsi="Arial" w:cs="Arial"/>
          <w:b/>
          <w:bCs/>
          <w:color w:val="0070C0"/>
          <w:sz w:val="19"/>
          <w:szCs w:val="19"/>
          <w:highlight w:val="white"/>
          <w:lang w:eastAsia="pl-PL"/>
        </w:rPr>
      </w:pPr>
      <w:r w:rsidRPr="00E6070E">
        <w:rPr>
          <w:rFonts w:ascii="Arial" w:hAnsi="Arial" w:cs="Arial"/>
          <w:b/>
          <w:bCs/>
          <w:sz w:val="20"/>
          <w:szCs w:val="20"/>
          <w:highlight w:val="white"/>
          <w:lang w:eastAsia="pl-PL"/>
        </w:rPr>
        <w:t>Zamawiający ocenia, czy udostępniane wykonawcy przez inne podmioty zdolności techniczne lub zawodowe lub ich sytuacja finansowa lub ekonomiczna, pozwalają na</w:t>
      </w:r>
      <w:r>
        <w:rPr>
          <w:rFonts w:ascii="Arial" w:hAnsi="Arial" w:cs="Arial"/>
          <w:b/>
          <w:bCs/>
          <w:sz w:val="19"/>
          <w:szCs w:val="19"/>
          <w:highlight w:val="white"/>
          <w:lang w:eastAsia="pl-PL"/>
        </w:rPr>
        <w:t xml:space="preserve"> wykazanie przez wykonawcę spełniania warunków udziału w postępowaniu oraz bada, czy nie zachodzą wobec tego podmiotu podstawy wykluczenia, o których mowa w art. 24 ust. 1 pkt 13-22</w:t>
      </w:r>
    </w:p>
    <w:p w:rsidR="00057DEF" w:rsidRDefault="00057DEF">
      <w:pPr>
        <w:widowControl w:val="0"/>
        <w:spacing w:after="0" w:line="307" w:lineRule="exact"/>
        <w:ind w:left="580" w:right="180"/>
        <w:jc w:val="both"/>
        <w:rPr>
          <w:rFonts w:ascii="Arial" w:hAnsi="Arial" w:cs="Arial"/>
          <w:b/>
          <w:bCs/>
          <w:color w:val="0070C0"/>
          <w:sz w:val="19"/>
          <w:szCs w:val="19"/>
          <w:highlight w:val="white"/>
          <w:lang w:eastAsia="pl-PL"/>
        </w:rPr>
      </w:pPr>
    </w:p>
    <w:p w:rsidR="00057DEF" w:rsidRDefault="00AC6D3B" w:rsidP="00E6070E">
      <w:pPr>
        <w:widowControl w:val="0"/>
        <w:spacing w:after="0" w:line="307" w:lineRule="exact"/>
        <w:ind w:left="440" w:right="180"/>
        <w:jc w:val="both"/>
        <w:rPr>
          <w:rFonts w:ascii="Arial" w:hAnsi="Arial" w:cs="Arial"/>
          <w:b/>
          <w:bCs/>
          <w:sz w:val="20"/>
          <w:szCs w:val="19"/>
          <w:lang w:eastAsia="pl-PL"/>
        </w:rPr>
      </w:pPr>
      <w:r>
        <w:rPr>
          <w:rFonts w:ascii="Arial" w:hAnsi="Arial" w:cs="Arial"/>
          <w:b/>
          <w:bCs/>
          <w:sz w:val="20"/>
          <w:szCs w:val="19"/>
          <w:highlight w:val="white"/>
          <w:lang w:eastAsia="pl-PL"/>
        </w:rPr>
        <w:t xml:space="preserve">Wykonawca, który powołuje się na zasoby innych podmiotów, </w:t>
      </w:r>
      <w:r>
        <w:rPr>
          <w:rFonts w:ascii="Arial" w:hAnsi="Arial" w:cs="Arial"/>
          <w:b/>
          <w:bCs/>
          <w:sz w:val="20"/>
          <w:szCs w:val="19"/>
          <w:highlight w:val="white"/>
          <w:u w:val="single"/>
          <w:lang w:eastAsia="pl-PL"/>
        </w:rPr>
        <w:t>w celu wykazania braku istnienia wobec nich podstaw wykluczenia,</w:t>
      </w:r>
      <w:r>
        <w:rPr>
          <w:rFonts w:ascii="Arial" w:hAnsi="Arial" w:cs="Arial"/>
          <w:b/>
          <w:bCs/>
          <w:sz w:val="20"/>
          <w:szCs w:val="19"/>
          <w:highlight w:val="white"/>
          <w:lang w:eastAsia="pl-PL"/>
        </w:rPr>
        <w:t xml:space="preserve"> zamieszcza informacje o tych podmiotach w oświadczeniu stanowiącym </w:t>
      </w:r>
      <w:r>
        <w:rPr>
          <w:rFonts w:ascii="Arial" w:hAnsi="Arial" w:cs="Arial"/>
          <w:b/>
          <w:bCs/>
          <w:sz w:val="20"/>
          <w:szCs w:val="19"/>
          <w:highlight w:val="white"/>
          <w:u w:val="single"/>
          <w:lang w:eastAsia="pl-PL"/>
        </w:rPr>
        <w:t>Załącznik nr 3 do SIWZ</w:t>
      </w:r>
      <w:r>
        <w:rPr>
          <w:rFonts w:ascii="Arial" w:hAnsi="Arial" w:cs="Arial"/>
          <w:b/>
          <w:bCs/>
          <w:sz w:val="20"/>
          <w:szCs w:val="19"/>
          <w:highlight w:val="white"/>
          <w:lang w:eastAsia="pl-PL"/>
        </w:rPr>
        <w:t>.</w:t>
      </w:r>
    </w:p>
    <w:p w:rsidR="00057DEF" w:rsidRDefault="00AC6D3B" w:rsidP="00E6070E">
      <w:pPr>
        <w:widowControl w:val="0"/>
        <w:spacing w:after="0" w:line="307" w:lineRule="exact"/>
        <w:ind w:left="440" w:right="180"/>
        <w:jc w:val="both"/>
        <w:rPr>
          <w:rFonts w:ascii="Arial" w:hAnsi="Arial" w:cs="Arial"/>
          <w:b/>
          <w:bCs/>
          <w:sz w:val="20"/>
          <w:szCs w:val="19"/>
          <w:lang w:eastAsia="pl-PL"/>
        </w:rPr>
      </w:pPr>
      <w:r>
        <w:rPr>
          <w:rFonts w:ascii="Arial" w:hAnsi="Arial" w:cs="Arial"/>
          <w:b/>
          <w:bCs/>
          <w:sz w:val="20"/>
          <w:szCs w:val="19"/>
          <w:highlight w:val="white"/>
          <w:lang w:eastAsia="pl-PL"/>
        </w:rPr>
        <w:t xml:space="preserve">Wykonawca, który powołuje się na zasoby innych podmiotów, </w:t>
      </w:r>
      <w:r>
        <w:rPr>
          <w:rFonts w:ascii="Arial" w:hAnsi="Arial" w:cs="Arial"/>
          <w:b/>
          <w:bCs/>
          <w:sz w:val="20"/>
          <w:szCs w:val="19"/>
          <w:highlight w:val="white"/>
          <w:u w:val="single"/>
          <w:lang w:eastAsia="pl-PL"/>
        </w:rPr>
        <w:t>w celu wykazania spełnienia warunków udziału w postępowaniu,</w:t>
      </w:r>
      <w:r>
        <w:rPr>
          <w:rFonts w:ascii="Arial" w:hAnsi="Arial" w:cs="Arial"/>
          <w:b/>
          <w:bCs/>
          <w:sz w:val="20"/>
          <w:szCs w:val="19"/>
          <w:highlight w:val="white"/>
          <w:lang w:eastAsia="pl-PL"/>
        </w:rPr>
        <w:t xml:space="preserve"> w zakresie, w jakim powołuje się na ich zasoby, zamieszcza informacje o tych podmiotach w oświadczeniu stanowiącym </w:t>
      </w:r>
      <w:r>
        <w:rPr>
          <w:rFonts w:ascii="Arial" w:hAnsi="Arial" w:cs="Arial"/>
          <w:b/>
          <w:bCs/>
          <w:sz w:val="20"/>
          <w:szCs w:val="19"/>
          <w:highlight w:val="white"/>
          <w:u w:val="single"/>
          <w:lang w:eastAsia="pl-PL"/>
        </w:rPr>
        <w:t>Załącznik nr 3 do SIWZ</w:t>
      </w:r>
      <w:r>
        <w:rPr>
          <w:rFonts w:ascii="Arial" w:hAnsi="Arial" w:cs="Arial"/>
          <w:b/>
          <w:bCs/>
          <w:sz w:val="20"/>
          <w:szCs w:val="19"/>
          <w:highlight w:val="white"/>
          <w:lang w:eastAsia="pl-PL"/>
        </w:rPr>
        <w:t>.</w:t>
      </w:r>
    </w:p>
    <w:p w:rsidR="00057DEF" w:rsidRDefault="00057DEF">
      <w:pPr>
        <w:widowControl w:val="0"/>
        <w:spacing w:after="567" w:line="115" w:lineRule="exact"/>
        <w:ind w:left="7720" w:right="1320"/>
        <w:jc w:val="right"/>
        <w:rPr>
          <w:rFonts w:ascii="Arial" w:hAnsi="Arial" w:cs="Arial"/>
          <w:sz w:val="9"/>
          <w:szCs w:val="9"/>
          <w:lang w:eastAsia="pl-PL"/>
        </w:rPr>
      </w:pPr>
    </w:p>
    <w:p w:rsidR="00057DEF" w:rsidRDefault="00AC6D3B" w:rsidP="00E6070E">
      <w:pPr>
        <w:keepNext/>
        <w:keepLines/>
        <w:widowControl w:val="0"/>
        <w:spacing w:after="0" w:line="307" w:lineRule="exact"/>
        <w:ind w:left="440"/>
        <w:jc w:val="both"/>
        <w:rPr>
          <w:rFonts w:ascii="Arial" w:hAnsi="Arial" w:cs="Arial"/>
          <w:b/>
          <w:bCs/>
          <w:sz w:val="20"/>
          <w:szCs w:val="20"/>
          <w:lang w:eastAsia="pl-PL"/>
        </w:rPr>
      </w:pPr>
      <w:r>
        <w:rPr>
          <w:rFonts w:ascii="Arial" w:hAnsi="Arial" w:cs="Arial"/>
          <w:sz w:val="20"/>
          <w:szCs w:val="20"/>
          <w:highlight w:val="white"/>
          <w:u w:val="single"/>
          <w:lang w:eastAsia="pl-PL"/>
        </w:rPr>
        <w:lastRenderedPageBreak/>
        <w:t>Wykonawca razem z informacją składa zobowiązanie tych podmiotów do oddania mu do dyspozycji</w:t>
      </w:r>
      <w:r w:rsidR="0011137B">
        <w:rPr>
          <w:rFonts w:ascii="Arial" w:hAnsi="Arial" w:cs="Arial"/>
          <w:sz w:val="20"/>
          <w:szCs w:val="20"/>
          <w:highlight w:val="white"/>
          <w:u w:val="single"/>
          <w:lang w:eastAsia="pl-PL"/>
        </w:rPr>
        <w:t xml:space="preserve"> </w:t>
      </w:r>
      <w:r>
        <w:rPr>
          <w:rFonts w:ascii="Arial" w:hAnsi="Arial" w:cs="Arial"/>
          <w:b/>
          <w:bCs/>
          <w:sz w:val="20"/>
          <w:szCs w:val="20"/>
          <w:highlight w:val="white"/>
          <w:u w:val="single"/>
          <w:lang w:eastAsia="pl-PL"/>
        </w:rPr>
        <w:t>niezbędnych zasobów na potrzeby realizacji zamówienia.</w:t>
      </w:r>
    </w:p>
    <w:p w:rsidR="00057DEF" w:rsidRDefault="00AC6D3B" w:rsidP="00E6070E">
      <w:pPr>
        <w:widowControl w:val="0"/>
        <w:spacing w:after="0" w:line="307" w:lineRule="exact"/>
        <w:ind w:left="440" w:right="180"/>
        <w:jc w:val="both"/>
        <w:rPr>
          <w:rFonts w:ascii="Arial" w:hAnsi="Arial" w:cs="Arial"/>
          <w:sz w:val="20"/>
          <w:szCs w:val="20"/>
          <w:lang w:eastAsia="pl-PL"/>
        </w:rPr>
      </w:pPr>
      <w:r>
        <w:rPr>
          <w:rFonts w:ascii="Arial" w:hAnsi="Arial" w:cs="Arial"/>
          <w:sz w:val="20"/>
          <w:szCs w:val="20"/>
          <w:highlight w:val="white"/>
          <w:lang w:eastAsia="pl-PL"/>
        </w:rPr>
        <w:t>Wykonawca, który polega na zdolnościach lub sytuacji innych podmiotów zobowiązany jest udowodnić zamawiającemu, że realizując zamówienie, będzie dysponował niezbędnymi zasobami tych podmiotów w stopniu umożliwiającym należyte wykonanie zamówienia oraz że stosunek łączący Wykonawcę z innymi podmiotami gwarantuje rzeczywisty dostęp do ich zasobów. Wykonawca przedstawia zobowiązanie tych podmiotów do oddania Wykonawcy do dyspozycji niezbędnych zasobów na potrzeby realizacji zamówienia, określające w szczególności:</w:t>
      </w:r>
    </w:p>
    <w:p w:rsidR="00057DEF" w:rsidRDefault="00AC6D3B">
      <w:pPr>
        <w:widowControl w:val="0"/>
        <w:numPr>
          <w:ilvl w:val="0"/>
          <w:numId w:val="9"/>
        </w:numPr>
        <w:tabs>
          <w:tab w:val="left" w:pos="935"/>
        </w:tabs>
        <w:spacing w:after="0" w:line="307" w:lineRule="exact"/>
        <w:ind w:left="580"/>
        <w:jc w:val="both"/>
        <w:rPr>
          <w:rFonts w:ascii="Arial" w:hAnsi="Arial" w:cs="Arial"/>
          <w:sz w:val="20"/>
          <w:szCs w:val="20"/>
          <w:lang w:eastAsia="pl-PL"/>
        </w:rPr>
      </w:pPr>
      <w:r>
        <w:rPr>
          <w:rFonts w:ascii="Arial" w:hAnsi="Arial" w:cs="Arial"/>
          <w:sz w:val="20"/>
          <w:szCs w:val="20"/>
          <w:highlight w:val="white"/>
          <w:lang w:eastAsia="pl-PL"/>
        </w:rPr>
        <w:t>zakres dostępnych wykonawcy zasobów innego podmiotu,</w:t>
      </w:r>
    </w:p>
    <w:p w:rsidR="00057DEF" w:rsidRDefault="00AC6D3B">
      <w:pPr>
        <w:widowControl w:val="0"/>
        <w:numPr>
          <w:ilvl w:val="0"/>
          <w:numId w:val="9"/>
        </w:numPr>
        <w:tabs>
          <w:tab w:val="left" w:pos="941"/>
        </w:tabs>
        <w:spacing w:after="0" w:line="307" w:lineRule="exact"/>
        <w:ind w:left="960" w:right="180" w:hanging="380"/>
        <w:jc w:val="both"/>
        <w:rPr>
          <w:rFonts w:ascii="Arial" w:hAnsi="Arial" w:cs="Arial"/>
          <w:sz w:val="20"/>
          <w:szCs w:val="20"/>
          <w:lang w:eastAsia="pl-PL"/>
        </w:rPr>
      </w:pPr>
      <w:r>
        <w:rPr>
          <w:rFonts w:ascii="Arial" w:hAnsi="Arial" w:cs="Arial"/>
          <w:sz w:val="20"/>
          <w:szCs w:val="20"/>
          <w:highlight w:val="white"/>
          <w:lang w:eastAsia="pl-PL"/>
        </w:rPr>
        <w:t>sposób wykorzystania zasobów innego podmiotu przez wykonawcę przy wykonywaniu zamówienia publicznego,</w:t>
      </w:r>
    </w:p>
    <w:p w:rsidR="00057DEF" w:rsidRDefault="00AC6D3B">
      <w:pPr>
        <w:widowControl w:val="0"/>
        <w:numPr>
          <w:ilvl w:val="0"/>
          <w:numId w:val="9"/>
        </w:numPr>
        <w:tabs>
          <w:tab w:val="left" w:pos="941"/>
        </w:tabs>
        <w:spacing w:after="0" w:line="307" w:lineRule="exact"/>
        <w:ind w:left="580"/>
        <w:jc w:val="both"/>
        <w:rPr>
          <w:rFonts w:ascii="Arial" w:hAnsi="Arial" w:cs="Arial"/>
          <w:sz w:val="20"/>
          <w:szCs w:val="20"/>
          <w:lang w:eastAsia="pl-PL"/>
        </w:rPr>
      </w:pPr>
      <w:r>
        <w:rPr>
          <w:rFonts w:ascii="Arial" w:hAnsi="Arial" w:cs="Arial"/>
          <w:sz w:val="20"/>
          <w:szCs w:val="20"/>
          <w:highlight w:val="white"/>
          <w:lang w:eastAsia="pl-PL"/>
        </w:rPr>
        <w:t>zakres i okres udziału innego podmiotu przy wykonywaniu zamówienia publicznego,</w:t>
      </w:r>
    </w:p>
    <w:p w:rsidR="00057DEF" w:rsidRDefault="00AC6D3B">
      <w:pPr>
        <w:widowControl w:val="0"/>
        <w:numPr>
          <w:ilvl w:val="0"/>
          <w:numId w:val="9"/>
        </w:numPr>
        <w:tabs>
          <w:tab w:val="left" w:pos="941"/>
        </w:tabs>
        <w:spacing w:after="336" w:line="307" w:lineRule="exact"/>
        <w:ind w:left="960" w:right="180" w:hanging="380"/>
        <w:jc w:val="both"/>
        <w:rPr>
          <w:rFonts w:ascii="Arial" w:hAnsi="Arial" w:cs="Arial"/>
          <w:sz w:val="20"/>
          <w:szCs w:val="20"/>
          <w:lang w:eastAsia="pl-PL"/>
        </w:rPr>
      </w:pPr>
      <w:r>
        <w:rPr>
          <w:rFonts w:ascii="Arial" w:hAnsi="Arial" w:cs="Arial"/>
          <w:sz w:val="20"/>
          <w:szCs w:val="20"/>
          <w:highlight w:val="white"/>
          <w:lang w:eastAsia="pl-PL"/>
        </w:rPr>
        <w:t>czy podmiot, na zdolnościach którego wykonawca polega w odniesieniu do warunków udziału w postępowaniu dotyczących wykształcenia, kwalifikacji zawodowych lub doświadczenia, zrealizuje usługi, których wskazane zdolności dotyczą.</w:t>
      </w:r>
    </w:p>
    <w:p w:rsidR="00057DEF" w:rsidRPr="00E6070E" w:rsidRDefault="00AC6D3B" w:rsidP="00E6070E">
      <w:pPr>
        <w:widowControl w:val="0"/>
        <w:spacing w:after="0" w:line="312" w:lineRule="exact"/>
        <w:ind w:left="426" w:right="180"/>
        <w:jc w:val="both"/>
        <w:rPr>
          <w:rFonts w:ascii="Arial" w:hAnsi="Arial" w:cs="Arial"/>
          <w:i/>
          <w:iCs/>
          <w:sz w:val="20"/>
          <w:szCs w:val="20"/>
          <w:lang w:eastAsia="pl-PL"/>
        </w:rPr>
      </w:pPr>
      <w:r w:rsidRPr="00E6070E">
        <w:rPr>
          <w:rFonts w:ascii="Arial" w:hAnsi="Arial" w:cs="Arial"/>
          <w:b/>
          <w:bCs/>
          <w:sz w:val="20"/>
          <w:szCs w:val="20"/>
          <w:highlight w:val="white"/>
          <w:lang w:eastAsia="pl-PL"/>
        </w:rPr>
        <w:t xml:space="preserve">Wykonawca, który zamierza powierzyć wykonanie części zamówienia podwykonawcom, w celu wykazania braku istnienia wobec nich podstaw wykluczenia z udziału w postępowaniu zamieszcza informacje o podwykonawcach w oświadczeniu, o którym mowa w art. 25a ust. 1 ustawy Pzp </w:t>
      </w:r>
      <w:r w:rsidRPr="00E6070E">
        <w:rPr>
          <w:rFonts w:ascii="Arial" w:hAnsi="Arial" w:cs="Arial"/>
          <w:i/>
          <w:iCs/>
          <w:sz w:val="20"/>
          <w:szCs w:val="20"/>
          <w:highlight w:val="white"/>
          <w:lang w:eastAsia="pl-PL"/>
        </w:rPr>
        <w:t>(o ile s</w:t>
      </w:r>
      <w:r w:rsidR="00E6070E">
        <w:rPr>
          <w:rFonts w:ascii="Arial" w:hAnsi="Arial" w:cs="Arial"/>
          <w:i/>
          <w:iCs/>
          <w:sz w:val="20"/>
          <w:szCs w:val="20"/>
          <w:highlight w:val="white"/>
          <w:lang w:eastAsia="pl-PL"/>
        </w:rPr>
        <w:t xml:space="preserve">ą </w:t>
      </w:r>
      <w:r w:rsidRPr="00E6070E">
        <w:rPr>
          <w:rFonts w:ascii="Arial" w:hAnsi="Arial" w:cs="Arial"/>
          <w:sz w:val="20"/>
          <w:szCs w:val="20"/>
          <w:highlight w:val="white"/>
          <w:lang w:eastAsia="pl-PL"/>
        </w:rPr>
        <w:t>znani).</w:t>
      </w:r>
    </w:p>
    <w:p w:rsidR="00057DEF" w:rsidRDefault="00AC6D3B" w:rsidP="00E6070E">
      <w:pPr>
        <w:pStyle w:val="Akapitzlist"/>
        <w:widowControl w:val="0"/>
        <w:numPr>
          <w:ilvl w:val="0"/>
          <w:numId w:val="8"/>
        </w:numPr>
        <w:tabs>
          <w:tab w:val="left" w:pos="738"/>
        </w:tabs>
        <w:spacing w:after="60" w:line="307" w:lineRule="exact"/>
        <w:ind w:left="709" w:hanging="283"/>
        <w:jc w:val="both"/>
        <w:rPr>
          <w:rFonts w:ascii="Arial" w:hAnsi="Arial" w:cs="Arial"/>
          <w:sz w:val="20"/>
          <w:szCs w:val="20"/>
          <w:lang w:eastAsia="pl-PL"/>
        </w:rPr>
      </w:pPr>
      <w:r>
        <w:rPr>
          <w:rFonts w:ascii="Arial" w:hAnsi="Arial" w:cs="Arial"/>
          <w:sz w:val="20"/>
          <w:szCs w:val="20"/>
          <w:highlight w:val="white"/>
          <w:lang w:eastAsia="pl-PL"/>
        </w:rPr>
        <w:t xml:space="preserve">Zgodnie z art. 24 ust. 11 ustawy Pzp, </w:t>
      </w:r>
      <w:r>
        <w:rPr>
          <w:rFonts w:ascii="Arial" w:hAnsi="Arial" w:cs="Arial"/>
          <w:b/>
          <w:bCs/>
          <w:sz w:val="19"/>
          <w:szCs w:val="19"/>
          <w:highlight w:val="white"/>
          <w:lang w:eastAsia="pl-PL"/>
        </w:rPr>
        <w:t xml:space="preserve">w terminie 3 dni </w:t>
      </w:r>
      <w:r>
        <w:rPr>
          <w:rFonts w:ascii="Arial" w:hAnsi="Arial" w:cs="Arial"/>
          <w:sz w:val="20"/>
          <w:szCs w:val="20"/>
          <w:highlight w:val="white"/>
          <w:lang w:eastAsia="pl-PL"/>
        </w:rPr>
        <w:t xml:space="preserve">od dnia zamieszczenia przez zamawiającego na stronie internetowej informacji, o której mowa w art. 86 ust. 5 ustawy Pzp, wykonawca przekazuje zamawiającemu </w:t>
      </w:r>
      <w:r>
        <w:rPr>
          <w:rFonts w:ascii="Arial" w:hAnsi="Arial" w:cs="Arial"/>
          <w:b/>
          <w:bCs/>
          <w:sz w:val="19"/>
          <w:szCs w:val="19"/>
          <w:highlight w:val="white"/>
          <w:u w:val="single"/>
          <w:lang w:eastAsia="pl-PL"/>
        </w:rPr>
        <w:t xml:space="preserve">oświadczenie o przynależności lub braku przynależności do tej samej grupy </w:t>
      </w:r>
      <w:proofErr w:type="spellStart"/>
      <w:r>
        <w:rPr>
          <w:rFonts w:ascii="Arial" w:hAnsi="Arial" w:cs="Arial"/>
          <w:b/>
          <w:bCs/>
          <w:sz w:val="19"/>
          <w:szCs w:val="19"/>
          <w:highlight w:val="white"/>
          <w:u w:val="single"/>
          <w:lang w:eastAsia="pl-PL"/>
        </w:rPr>
        <w:t>kapitałowej,</w:t>
      </w:r>
      <w:r>
        <w:rPr>
          <w:rFonts w:ascii="Arial" w:hAnsi="Arial" w:cs="Arial"/>
          <w:sz w:val="20"/>
          <w:szCs w:val="20"/>
          <w:highlight w:val="white"/>
          <w:lang w:eastAsia="pl-PL"/>
        </w:rPr>
        <w:t>w</w:t>
      </w:r>
      <w:proofErr w:type="spellEnd"/>
      <w:r>
        <w:rPr>
          <w:rFonts w:ascii="Arial" w:hAnsi="Arial" w:cs="Arial"/>
          <w:sz w:val="20"/>
          <w:szCs w:val="20"/>
          <w:highlight w:val="white"/>
          <w:lang w:eastAsia="pl-PL"/>
        </w:rPr>
        <w:t xml:space="preserve"> rozumieniu ustawy z dnia 16 lutego 2007 r. o ochronie konkurencji i konsumentów (tekst jedn. Dz. U. z 2019 r. poz. 369). </w:t>
      </w:r>
      <w:r>
        <w:rPr>
          <w:rFonts w:ascii="Arial" w:hAnsi="Arial" w:cs="Arial"/>
          <w:b/>
          <w:bCs/>
          <w:sz w:val="19"/>
          <w:szCs w:val="19"/>
          <w:highlight w:val="white"/>
          <w:lang w:eastAsia="pl-PL"/>
        </w:rPr>
        <w:t xml:space="preserve">Formularz oświadczenia zostanie zamieszczony na stronie internetowej zamawiającego </w:t>
      </w:r>
      <w:r>
        <w:rPr>
          <w:rFonts w:ascii="Arial" w:hAnsi="Arial" w:cs="Arial"/>
          <w:sz w:val="20"/>
          <w:szCs w:val="20"/>
          <w:highlight w:val="white"/>
          <w:lang w:eastAsia="pl-PL"/>
        </w:rPr>
        <w:t>wraz z informacją o wykonawcach, którzy złożyli oferty. Wraz ze złożeniem oświadczenia, wykonawca może przedstawić dowody, że powiązania z innym wykonawcą nie prowadzą do zakłócenia konkurencji w postępowaniu o udzielenie zamówienia.</w:t>
      </w:r>
    </w:p>
    <w:p w:rsidR="00057DEF" w:rsidRDefault="00057DEF">
      <w:pPr>
        <w:pStyle w:val="Akapitzlist"/>
        <w:widowControl w:val="0"/>
        <w:tabs>
          <w:tab w:val="left" w:pos="738"/>
        </w:tabs>
        <w:spacing w:after="60" w:line="307" w:lineRule="exact"/>
        <w:jc w:val="both"/>
        <w:rPr>
          <w:rFonts w:ascii="Arial" w:hAnsi="Arial" w:cs="Arial"/>
          <w:sz w:val="20"/>
          <w:szCs w:val="20"/>
          <w:lang w:eastAsia="pl-PL"/>
        </w:rPr>
      </w:pPr>
    </w:p>
    <w:p w:rsidR="00057DEF" w:rsidRDefault="00AC6D3B">
      <w:pPr>
        <w:widowControl w:val="0"/>
        <w:pBdr>
          <w:top w:val="single" w:sz="4" w:space="1" w:color="000000"/>
          <w:left w:val="single" w:sz="4" w:space="4" w:color="000000"/>
          <w:bottom w:val="single" w:sz="4" w:space="1" w:color="000000"/>
          <w:right w:val="single" w:sz="4" w:space="4" w:color="000000"/>
        </w:pBdr>
        <w:spacing w:after="60" w:line="307" w:lineRule="exact"/>
        <w:ind w:left="880"/>
        <w:jc w:val="both"/>
        <w:rPr>
          <w:rFonts w:ascii="Arial" w:hAnsi="Arial" w:cs="Arial"/>
          <w:sz w:val="20"/>
          <w:szCs w:val="20"/>
          <w:lang w:eastAsia="pl-PL"/>
        </w:rPr>
      </w:pPr>
      <w:r>
        <w:rPr>
          <w:rFonts w:ascii="Arial" w:hAnsi="Arial" w:cs="Arial"/>
          <w:b/>
          <w:bCs/>
          <w:sz w:val="20"/>
          <w:szCs w:val="20"/>
          <w:highlight w:val="white"/>
          <w:lang w:eastAsia="pl-PL"/>
        </w:rPr>
        <w:t xml:space="preserve">W przypadku wykonawców wspólnie ubiegających się o udzielenie zamówienia, </w:t>
      </w:r>
      <w:r>
        <w:rPr>
          <w:rFonts w:ascii="Arial" w:hAnsi="Arial" w:cs="Arial"/>
          <w:sz w:val="20"/>
          <w:szCs w:val="20"/>
          <w:highlight w:val="white"/>
          <w:lang w:eastAsia="pl-PL"/>
        </w:rPr>
        <w:t>oświadczenie o przynależności lub braku przynależności do tej samej grupy kapitałowej, składa każdy z tych wykonawców.</w:t>
      </w:r>
    </w:p>
    <w:p w:rsidR="00057DEF" w:rsidRPr="00E6070E" w:rsidRDefault="00AC6D3B">
      <w:pPr>
        <w:widowControl w:val="0"/>
        <w:tabs>
          <w:tab w:val="left" w:pos="738"/>
        </w:tabs>
        <w:spacing w:after="60" w:line="307" w:lineRule="exact"/>
        <w:ind w:left="740" w:hanging="360"/>
        <w:jc w:val="both"/>
        <w:rPr>
          <w:rFonts w:ascii="Arial" w:hAnsi="Arial" w:cs="Arial"/>
          <w:b/>
          <w:bCs/>
          <w:sz w:val="20"/>
          <w:szCs w:val="20"/>
          <w:lang w:eastAsia="pl-PL"/>
        </w:rPr>
      </w:pPr>
      <w:r>
        <w:rPr>
          <w:rFonts w:ascii="Arial" w:hAnsi="Arial" w:cs="Arial"/>
          <w:b/>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E6070E">
        <w:rPr>
          <w:rFonts w:ascii="Arial" w:hAnsi="Arial" w:cs="Arial"/>
          <w:b/>
          <w:bCs/>
          <w:sz w:val="20"/>
          <w:szCs w:val="20"/>
          <w:highlight w:val="white"/>
          <w:lang w:eastAsia="pl-PL"/>
        </w:rPr>
        <w:t>Zgodnie z art. 26 ust. 2 ustawy Pzp zamawiający wezwie wykonawcę, którego oferta została najwyżej oceniona, do złożenia w wyznaczonym, nie krótszym niż 5 dni, terminie aktualnych na dzień złożenia oświadczeń lub dokumentów potwierdzających spełnianie przez wykonawcę warunków udziału w postępowaniu oraz brak podstaw wykluczenia wykonawcy.</w:t>
      </w:r>
    </w:p>
    <w:p w:rsidR="00057DEF" w:rsidRPr="00E6070E" w:rsidRDefault="00AC6D3B">
      <w:pPr>
        <w:keepNext/>
        <w:keepLines/>
        <w:widowControl w:val="0"/>
        <w:spacing w:after="60" w:line="307" w:lineRule="exact"/>
        <w:ind w:left="1160" w:hanging="420"/>
        <w:jc w:val="both"/>
        <w:rPr>
          <w:rFonts w:ascii="Arial" w:hAnsi="Arial" w:cs="Arial"/>
          <w:b/>
          <w:bCs/>
          <w:sz w:val="20"/>
          <w:szCs w:val="20"/>
          <w:lang w:eastAsia="pl-PL"/>
        </w:rPr>
      </w:pPr>
      <w:r w:rsidRPr="00E6070E">
        <w:rPr>
          <w:rFonts w:ascii="Arial" w:hAnsi="Arial" w:cs="Arial"/>
          <w:sz w:val="20"/>
          <w:szCs w:val="20"/>
          <w:highlight w:val="white"/>
          <w:u w:val="single"/>
          <w:lang w:eastAsia="pl-PL"/>
        </w:rPr>
        <w:lastRenderedPageBreak/>
        <w:t>Zatem Zamawiający wezwie wykonawcę do złożenia:</w:t>
      </w:r>
    </w:p>
    <w:p w:rsidR="00057DEF" w:rsidRDefault="00AC6D3B">
      <w:pPr>
        <w:widowControl w:val="0"/>
        <w:tabs>
          <w:tab w:val="left" w:pos="1150"/>
        </w:tabs>
        <w:spacing w:after="0" w:line="307" w:lineRule="exact"/>
        <w:ind w:left="1160" w:hanging="420"/>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1079FD">
        <w:rPr>
          <w:rFonts w:ascii="Arial" w:hAnsi="Arial" w:cs="Arial"/>
          <w:b/>
          <w:bCs/>
          <w:sz w:val="20"/>
          <w:szCs w:val="20"/>
          <w:highlight w:val="white"/>
          <w:lang w:eastAsia="pl-PL"/>
        </w:rPr>
        <w:t xml:space="preserve">wykazu osób, </w:t>
      </w:r>
      <w:r w:rsidRPr="001079FD">
        <w:rPr>
          <w:rFonts w:ascii="Arial" w:hAnsi="Arial" w:cs="Arial"/>
          <w:sz w:val="20"/>
          <w:szCs w:val="20"/>
          <w:highlight w:val="white"/>
          <w:lang w:eastAsia="pl-PL"/>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57DEF" w:rsidRPr="00D66977" w:rsidRDefault="00AC6D3B">
      <w:pPr>
        <w:widowControl w:val="0"/>
        <w:spacing w:after="120" w:line="307" w:lineRule="exact"/>
        <w:ind w:left="740"/>
        <w:jc w:val="both"/>
        <w:rPr>
          <w:rFonts w:ascii="Arial" w:hAnsi="Arial" w:cs="Arial"/>
          <w:sz w:val="20"/>
          <w:szCs w:val="20"/>
          <w:lang w:eastAsia="pl-PL"/>
        </w:rPr>
      </w:pPr>
      <w:r>
        <w:rPr>
          <w:rFonts w:ascii="Arial" w:hAnsi="Arial" w:cs="Arial"/>
          <w:sz w:val="20"/>
          <w:szCs w:val="20"/>
          <w:highlight w:val="white"/>
          <w:lang w:eastAsia="pl-PL"/>
        </w:rPr>
        <w:t xml:space="preserve">Wzór oświadczenia, zamawiający przekaże </w:t>
      </w:r>
      <w:r w:rsidRPr="00D66977">
        <w:rPr>
          <w:rFonts w:ascii="Arial" w:hAnsi="Arial" w:cs="Arial"/>
          <w:sz w:val="20"/>
          <w:szCs w:val="20"/>
          <w:highlight w:val="white"/>
          <w:lang w:eastAsia="pl-PL"/>
        </w:rPr>
        <w:t>wykonawcy, którego oferta została oceniona najwyżej wraz z wezwaniem do złożenia oświadczeń i dokumentów potwierdzających spełnianie przez wykonawcę warunków udziału w postępowaniu</w:t>
      </w:r>
      <w:r w:rsidR="00222440" w:rsidRPr="00D66977">
        <w:rPr>
          <w:rFonts w:ascii="Arial" w:hAnsi="Arial" w:cs="Arial"/>
          <w:sz w:val="20"/>
          <w:szCs w:val="20"/>
          <w:lang w:eastAsia="pl-PL"/>
        </w:rPr>
        <w:t xml:space="preserve"> </w:t>
      </w:r>
      <w:r w:rsidR="00AD0569" w:rsidRPr="00D66977">
        <w:rPr>
          <w:rFonts w:ascii="Arial" w:hAnsi="Arial" w:cs="Arial"/>
          <w:sz w:val="20"/>
          <w:szCs w:val="20"/>
          <w:lang w:eastAsia="pl-PL"/>
        </w:rPr>
        <w:t>(Zamawiający zastrzega możliwość odstąpienia od żądania wykazu, w przypadku gdy złożony wykaz w ramach oferty potwierdzi spełnianie warunku udziału)</w:t>
      </w:r>
      <w:r w:rsidRPr="00D66977">
        <w:rPr>
          <w:rFonts w:ascii="Arial" w:hAnsi="Arial" w:cs="Arial"/>
          <w:sz w:val="20"/>
          <w:szCs w:val="20"/>
          <w:lang w:eastAsia="pl-PL"/>
        </w:rPr>
        <w:t>.</w:t>
      </w:r>
    </w:p>
    <w:p w:rsidR="00057DEF" w:rsidRDefault="00AC6D3B">
      <w:pPr>
        <w:widowControl w:val="0"/>
        <w:spacing w:after="0" w:line="307" w:lineRule="exact"/>
        <w:ind w:left="740"/>
        <w:jc w:val="both"/>
        <w:rPr>
          <w:rFonts w:ascii="Arial" w:hAnsi="Arial" w:cs="Arial"/>
          <w:sz w:val="20"/>
          <w:szCs w:val="20"/>
          <w:lang w:eastAsia="pl-PL"/>
        </w:rPr>
      </w:pPr>
      <w:r w:rsidRPr="00D66977">
        <w:rPr>
          <w:rFonts w:ascii="Arial" w:hAnsi="Arial" w:cs="Arial"/>
          <w:sz w:val="20"/>
          <w:szCs w:val="20"/>
          <w:highlight w:val="white"/>
          <w:lang w:eastAsia="pl-PL"/>
        </w:rPr>
        <w:t>Niemniej jednak, jeżeli będzie to niezbędne do zapewnienia</w:t>
      </w:r>
      <w:r>
        <w:rPr>
          <w:rFonts w:ascii="Arial" w:hAnsi="Arial" w:cs="Arial"/>
          <w:sz w:val="20"/>
          <w:szCs w:val="20"/>
          <w:highlight w:val="white"/>
          <w:lang w:eastAsia="pl-PL"/>
        </w:rPr>
        <w:t xml:space="preserve">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57DEF" w:rsidRDefault="00AC6D3B">
      <w:pPr>
        <w:widowControl w:val="0"/>
        <w:tabs>
          <w:tab w:val="left" w:pos="775"/>
        </w:tabs>
        <w:spacing w:after="180" w:line="312" w:lineRule="exact"/>
        <w:ind w:left="740" w:hanging="320"/>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Pr>
          <w:rFonts w:ascii="Arial" w:hAnsi="Arial" w:cs="Arial"/>
          <w:sz w:val="20"/>
          <w:szCs w:val="20"/>
          <w:highlight w:val="white"/>
          <w:lang w:eastAsia="pl-PL"/>
        </w:rPr>
        <w:t>Zamawiający dokona oceny spełniania warunków udziału zgodnie z formułą „spełnia - nie spełnia" na podstawie informacji zawartych w dostarczonych dokumentach i oświadczeniach wymaganych w SIWZ.</w:t>
      </w:r>
    </w:p>
    <w:p w:rsidR="00057DEF" w:rsidRPr="001079FD" w:rsidRDefault="00AC6D3B">
      <w:pPr>
        <w:keepNext/>
        <w:keepLines/>
        <w:widowControl w:val="0"/>
        <w:tabs>
          <w:tab w:val="left" w:pos="775"/>
        </w:tabs>
        <w:spacing w:after="100" w:line="212" w:lineRule="exact"/>
        <w:ind w:left="420"/>
        <w:jc w:val="both"/>
        <w:rPr>
          <w:rFonts w:ascii="Arial" w:hAnsi="Arial" w:cs="Arial"/>
          <w:b/>
          <w:bCs/>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1079FD">
        <w:rPr>
          <w:rFonts w:ascii="Arial" w:hAnsi="Arial" w:cs="Arial"/>
          <w:sz w:val="20"/>
          <w:szCs w:val="20"/>
          <w:highlight w:val="white"/>
          <w:u w:val="single"/>
          <w:lang w:eastAsia="pl-PL"/>
        </w:rPr>
        <w:t>Oferta musi zawierać:</w:t>
      </w:r>
    </w:p>
    <w:p w:rsidR="00057DEF" w:rsidRPr="001079FD" w:rsidRDefault="00AC6D3B">
      <w:pPr>
        <w:widowControl w:val="0"/>
        <w:numPr>
          <w:ilvl w:val="0"/>
          <w:numId w:val="4"/>
        </w:numPr>
        <w:tabs>
          <w:tab w:val="left" w:pos="1021"/>
        </w:tabs>
        <w:spacing w:after="24" w:line="212" w:lineRule="exact"/>
        <w:ind w:left="740"/>
        <w:jc w:val="both"/>
        <w:rPr>
          <w:rFonts w:ascii="Arial" w:hAnsi="Arial" w:cs="Arial"/>
          <w:b/>
          <w:bCs/>
          <w:sz w:val="20"/>
          <w:szCs w:val="20"/>
          <w:lang w:eastAsia="pl-PL"/>
        </w:rPr>
      </w:pPr>
      <w:r w:rsidRPr="001079FD">
        <w:rPr>
          <w:rFonts w:ascii="Arial" w:hAnsi="Arial" w:cs="Arial"/>
          <w:b/>
          <w:bCs/>
          <w:sz w:val="20"/>
          <w:szCs w:val="20"/>
          <w:highlight w:val="white"/>
          <w:lang w:eastAsia="pl-PL"/>
        </w:rPr>
        <w:t xml:space="preserve">wypełniony formularz oferty, według wzoru stanowiącego </w:t>
      </w:r>
      <w:r w:rsidRPr="001079FD">
        <w:rPr>
          <w:rFonts w:ascii="Arial" w:hAnsi="Arial" w:cs="Arial"/>
          <w:b/>
          <w:bCs/>
          <w:sz w:val="20"/>
          <w:szCs w:val="20"/>
          <w:highlight w:val="white"/>
          <w:u w:val="single"/>
          <w:lang w:eastAsia="pl-PL"/>
        </w:rPr>
        <w:t>Załącznik nr 4</w:t>
      </w:r>
      <w:r w:rsidRPr="001079FD">
        <w:rPr>
          <w:rFonts w:ascii="Arial" w:hAnsi="Arial" w:cs="Arial"/>
          <w:b/>
          <w:bCs/>
          <w:sz w:val="20"/>
          <w:szCs w:val="20"/>
          <w:highlight w:val="white"/>
          <w:lang w:eastAsia="pl-PL"/>
        </w:rPr>
        <w:t xml:space="preserve"> do SIWZ,</w:t>
      </w:r>
    </w:p>
    <w:p w:rsidR="00057DEF" w:rsidRPr="001079FD" w:rsidRDefault="00AC6D3B">
      <w:pPr>
        <w:widowControl w:val="0"/>
        <w:numPr>
          <w:ilvl w:val="0"/>
          <w:numId w:val="4"/>
        </w:numPr>
        <w:tabs>
          <w:tab w:val="left" w:pos="1021"/>
        </w:tabs>
        <w:spacing w:after="100" w:line="307" w:lineRule="exact"/>
        <w:ind w:left="1020" w:hanging="280"/>
        <w:jc w:val="both"/>
        <w:rPr>
          <w:rFonts w:ascii="Arial" w:hAnsi="Arial" w:cs="Arial"/>
          <w:b/>
          <w:bCs/>
          <w:sz w:val="20"/>
          <w:szCs w:val="20"/>
          <w:lang w:eastAsia="pl-PL"/>
        </w:rPr>
      </w:pPr>
      <w:r w:rsidRPr="001079FD">
        <w:rPr>
          <w:rFonts w:ascii="Arial" w:hAnsi="Arial" w:cs="Arial"/>
          <w:b/>
          <w:bCs/>
          <w:sz w:val="20"/>
          <w:szCs w:val="20"/>
          <w:highlight w:val="white"/>
          <w:lang w:eastAsia="pl-PL"/>
        </w:rPr>
        <w:t xml:space="preserve">oświadczenie wykonawcy o spełnieniu warunków udziału w postępowaniu oraz braku podstaw wykluczenia w trybie art. 25a ust. 1 ustawy Pzp - treść oświadczenia została zawarta w </w:t>
      </w:r>
      <w:r w:rsidRPr="001079FD">
        <w:rPr>
          <w:rFonts w:ascii="Arial" w:hAnsi="Arial" w:cs="Arial"/>
          <w:b/>
          <w:bCs/>
          <w:sz w:val="20"/>
          <w:szCs w:val="20"/>
          <w:highlight w:val="white"/>
          <w:u w:val="single"/>
          <w:lang w:eastAsia="pl-PL"/>
        </w:rPr>
        <w:t>Załączniku nr 3 do SIWZ.</w:t>
      </w:r>
    </w:p>
    <w:p w:rsidR="00057DEF" w:rsidRDefault="00AC6D3B">
      <w:pPr>
        <w:widowControl w:val="0"/>
        <w:tabs>
          <w:tab w:val="left" w:pos="775"/>
        </w:tabs>
        <w:spacing w:after="100" w:line="307" w:lineRule="exact"/>
        <w:ind w:left="740" w:hanging="320"/>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Pr>
          <w:rFonts w:ascii="Arial" w:hAnsi="Arial" w:cs="Arial"/>
          <w:sz w:val="20"/>
          <w:szCs w:val="20"/>
          <w:highlight w:val="white"/>
          <w:lang w:eastAsia="pl-PL"/>
        </w:rPr>
        <w:t xml:space="preserve">Jeżeli wykonawca nie złożył wstępnego oświadczenia, o którym mowa w pkt 11 </w:t>
      </w:r>
      <w:proofErr w:type="spellStart"/>
      <w:r>
        <w:rPr>
          <w:rFonts w:ascii="Arial" w:hAnsi="Arial" w:cs="Arial"/>
          <w:sz w:val="20"/>
          <w:szCs w:val="20"/>
          <w:highlight w:val="white"/>
          <w:lang w:eastAsia="pl-PL"/>
        </w:rPr>
        <w:t>ppkt</w:t>
      </w:r>
      <w:proofErr w:type="spellEnd"/>
      <w:r>
        <w:rPr>
          <w:rFonts w:ascii="Arial" w:hAnsi="Arial" w:cs="Arial"/>
          <w:sz w:val="20"/>
          <w:szCs w:val="20"/>
          <w:highlight w:val="white"/>
          <w:lang w:eastAsia="pl-PL"/>
        </w:rPr>
        <w:t xml:space="preserve"> 2) SIWZ, oświadczeń lub dokumentów, o których mowa w pkt 11 </w:t>
      </w:r>
      <w:proofErr w:type="spellStart"/>
      <w:r>
        <w:rPr>
          <w:rFonts w:ascii="Arial" w:hAnsi="Arial" w:cs="Arial"/>
          <w:sz w:val="20"/>
          <w:szCs w:val="20"/>
          <w:highlight w:val="white"/>
          <w:lang w:eastAsia="pl-PL"/>
        </w:rPr>
        <w:t>ppkt</w:t>
      </w:r>
      <w:proofErr w:type="spellEnd"/>
      <w:r>
        <w:rPr>
          <w:rFonts w:ascii="Arial" w:hAnsi="Arial" w:cs="Arial"/>
          <w:sz w:val="20"/>
          <w:szCs w:val="20"/>
          <w:highlight w:val="white"/>
          <w:lang w:eastAsia="pl-PL"/>
        </w:rPr>
        <w:t xml:space="preserve"> 3) i 4) SIWZ,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Zamawiający wzywa także w wyznaczonym przez siebie terminie do złożenia wyjaśnień dotyczących oświadczeń lub dokumentów, o których mowa w art. 25 ust. 1 ustawy Pzp.</w:t>
      </w:r>
    </w:p>
    <w:p w:rsidR="00057DEF" w:rsidRDefault="00AC6D3B">
      <w:pPr>
        <w:widowControl w:val="0"/>
        <w:spacing w:after="100" w:line="307" w:lineRule="exact"/>
        <w:ind w:left="740"/>
        <w:jc w:val="both"/>
        <w:rPr>
          <w:rFonts w:ascii="Arial" w:hAnsi="Arial" w:cs="Arial"/>
          <w:sz w:val="20"/>
          <w:szCs w:val="20"/>
          <w:lang w:eastAsia="pl-PL"/>
        </w:rPr>
      </w:pPr>
      <w:r>
        <w:rPr>
          <w:rFonts w:ascii="Arial" w:hAnsi="Arial" w:cs="Arial"/>
          <w:sz w:val="20"/>
          <w:szCs w:val="20"/>
          <w:highlight w:val="white"/>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57DEF" w:rsidRDefault="00AC6D3B">
      <w:pPr>
        <w:widowControl w:val="0"/>
        <w:tabs>
          <w:tab w:val="left" w:pos="427"/>
        </w:tabs>
        <w:spacing w:after="0"/>
        <w:ind w:left="420" w:hanging="420"/>
        <w:jc w:val="both"/>
        <w:rPr>
          <w:rFonts w:ascii="Arial" w:hAnsi="Arial" w:cs="Arial"/>
          <w:color w:val="000000"/>
          <w:sz w:val="20"/>
          <w:szCs w:val="20"/>
          <w:lang w:eastAsia="pl-PL"/>
        </w:rPr>
      </w:pPr>
      <w:r>
        <w:rPr>
          <w:rFonts w:ascii="Arial" w:hAnsi="Arial" w:cs="Arial"/>
          <w:color w:val="000000"/>
          <w:sz w:val="20"/>
          <w:szCs w:val="20"/>
          <w:lang w:eastAsia="pl-PL"/>
        </w:rPr>
        <w:lastRenderedPageBreak/>
        <w:t>12. Istotne postanowienia dotyczące każdej z części:</w:t>
      </w:r>
    </w:p>
    <w:p w:rsidR="00057DEF" w:rsidRDefault="00AC6D3B">
      <w:pPr>
        <w:pStyle w:val="Style12"/>
        <w:numPr>
          <w:ilvl w:val="1"/>
          <w:numId w:val="22"/>
        </w:numPr>
        <w:shd w:val="clear" w:color="auto" w:fill="auto"/>
        <w:spacing w:after="120" w:line="276" w:lineRule="auto"/>
        <w:ind w:left="714" w:hanging="357"/>
        <w:jc w:val="both"/>
        <w:rPr>
          <w:rFonts w:ascii="Arial" w:hAnsi="Arial" w:cs="Arial"/>
        </w:rPr>
      </w:pPr>
      <w:r>
        <w:rPr>
          <w:rFonts w:ascii="Arial" w:hAnsi="Arial" w:cs="Arial"/>
        </w:rPr>
        <w:t>Osoba wykazana na potwierdzenie warunku udziału w postępowaniu będzie bezpośrednio wykonywać zadania wynikające z zakresu czynności dla tej funkcji. Zamawiający nie dopuszcza zastępowania tej osoby bez zgody Zamawiającego inną osobą.</w:t>
      </w:r>
    </w:p>
    <w:p w:rsidR="00C07953" w:rsidRPr="00C07953" w:rsidRDefault="00AC6D3B" w:rsidP="00C07953">
      <w:pPr>
        <w:pStyle w:val="Style12"/>
        <w:numPr>
          <w:ilvl w:val="1"/>
          <w:numId w:val="22"/>
        </w:numPr>
        <w:shd w:val="clear" w:color="auto" w:fill="auto"/>
        <w:spacing w:line="360" w:lineRule="auto"/>
        <w:jc w:val="both"/>
        <w:rPr>
          <w:rFonts w:ascii="Arial" w:hAnsi="Arial" w:cs="Arial"/>
        </w:rPr>
      </w:pPr>
      <w:r>
        <w:rPr>
          <w:rFonts w:ascii="Arial" w:hAnsi="Arial" w:cs="Arial"/>
        </w:rPr>
        <w:t>Zawarcie umowy następuje w siedzibie Zamawiającego w terminie przez niego wyznaczonym w godzinach urzędowania. Zamawiający dopuszcza na prośbę Wykonawcy jednokrotn</w:t>
      </w:r>
      <w:r w:rsidR="00C07953">
        <w:rPr>
          <w:rFonts w:ascii="Arial" w:hAnsi="Arial" w:cs="Arial"/>
        </w:rPr>
        <w:t>ą</w:t>
      </w:r>
      <w:r>
        <w:rPr>
          <w:rFonts w:ascii="Arial" w:hAnsi="Arial" w:cs="Arial"/>
        </w:rPr>
        <w:t xml:space="preserve"> zmianę wyznaczone</w:t>
      </w:r>
      <w:r w:rsidR="00C07953">
        <w:rPr>
          <w:rFonts w:ascii="Arial" w:hAnsi="Arial" w:cs="Arial"/>
        </w:rPr>
        <w:t>go</w:t>
      </w:r>
      <w:r>
        <w:rPr>
          <w:rFonts w:ascii="Arial" w:hAnsi="Arial" w:cs="Arial"/>
        </w:rPr>
        <w:t xml:space="preserve"> terminu. Zamawiający zaznacza, że nie praktykuje i nie dopuszcza przesyłania formularzu umowy i zawierania umów „na odległość”.</w:t>
      </w:r>
    </w:p>
    <w:p w:rsidR="00057DEF" w:rsidRDefault="00C07953" w:rsidP="00C07953">
      <w:pPr>
        <w:widowControl w:val="0"/>
        <w:tabs>
          <w:tab w:val="left" w:pos="427"/>
        </w:tabs>
        <w:spacing w:after="0" w:line="360" w:lineRule="auto"/>
        <w:ind w:left="420" w:hanging="420"/>
        <w:jc w:val="both"/>
        <w:rPr>
          <w:rFonts w:ascii="Arial" w:hAnsi="Arial" w:cs="Arial"/>
          <w:sz w:val="20"/>
          <w:szCs w:val="20"/>
          <w:lang w:eastAsia="pl-PL"/>
        </w:rPr>
      </w:pPr>
      <w:r>
        <w:rPr>
          <w:rFonts w:ascii="Arial" w:hAnsi="Arial" w:cs="Arial"/>
          <w:color w:val="000000"/>
          <w:sz w:val="20"/>
          <w:szCs w:val="20"/>
          <w:lang w:eastAsia="pl-PL"/>
        </w:rPr>
        <w:t xml:space="preserve">13. </w:t>
      </w:r>
      <w:r w:rsidR="00AC6D3B">
        <w:rPr>
          <w:rFonts w:ascii="Arial" w:hAnsi="Arial" w:cs="Arial"/>
          <w:color w:val="000000"/>
          <w:sz w:val="20"/>
          <w:szCs w:val="20"/>
          <w:lang w:eastAsia="pl-PL"/>
        </w:rPr>
        <w:t>Informacje o sposobie porozumiewania się zamawiającego z wykonawcami oraz przekazywania oświadczeń lub dokumentów, a także wskazanie osób uprawnionych do porozumiewania się z wykonawcami:</w:t>
      </w:r>
    </w:p>
    <w:p w:rsidR="00057DEF" w:rsidRDefault="00AC6D3B">
      <w:pPr>
        <w:widowControl w:val="0"/>
        <w:spacing w:after="0" w:line="307" w:lineRule="exact"/>
        <w:ind w:left="420"/>
        <w:jc w:val="both"/>
        <w:rPr>
          <w:rFonts w:ascii="Arial" w:hAnsi="Arial" w:cs="Arial"/>
          <w:sz w:val="20"/>
          <w:szCs w:val="20"/>
          <w:lang w:eastAsia="pl-PL"/>
        </w:rPr>
      </w:pPr>
      <w:r>
        <w:rPr>
          <w:rFonts w:ascii="Arial" w:hAnsi="Arial" w:cs="Arial"/>
          <w:sz w:val="20"/>
          <w:szCs w:val="20"/>
          <w:highlight w:val="white"/>
          <w:lang w:eastAsia="pl-PL"/>
        </w:rPr>
        <w:t>Komunikacja między zamawiającym a wykonawcami odbywa się zgodnie z wyborem zamawiającego za pośrednictwem operatora pocztowego, osobiście, za pośrednictwem posłańca, faksu lub pocztą elektroniczną, przy czym:</w:t>
      </w:r>
    </w:p>
    <w:p w:rsidR="00057DEF" w:rsidRDefault="00AC6D3B">
      <w:pPr>
        <w:widowControl w:val="0"/>
        <w:numPr>
          <w:ilvl w:val="0"/>
          <w:numId w:val="10"/>
        </w:numPr>
        <w:tabs>
          <w:tab w:val="left" w:pos="862"/>
        </w:tabs>
        <w:spacing w:after="10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ofertę wraz z wymienionym w art. 25a ust. 1 ustawy Pzp oświadczeniem składa się pod rygorem nieważności w formie pisemnej - opatrzone własnoręcznym podpisem, za pośrednictwem operatora pocztowego, osobiście lub za pośrednictwem posłańca;</w:t>
      </w:r>
    </w:p>
    <w:p w:rsidR="00057DEF" w:rsidRDefault="00AC6D3B">
      <w:pPr>
        <w:widowControl w:val="0"/>
        <w:numPr>
          <w:ilvl w:val="0"/>
          <w:numId w:val="10"/>
        </w:numPr>
        <w:tabs>
          <w:tab w:val="left" w:pos="862"/>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zamawiający dopuszcza możliwość składania oświadczeń, wniosków, zawiadomień oraz informacji za pośrednictwem faksu lub drogą elektroniczną - każda ze stron na żądanie drugiej strony niezwłocznie potwierdza fakt ich otrzymania; domniemywa się, że pismo wysłane przez zamawiającego na numer faksu albo adres poczty e-mail podane przez wykonawcę (np. w ofercie) zostało mu doręczone w sposób umożliwiający zapoznanie się wykonawcy z jego treścią, chyba że wykonawca wezwany przez zamawiającego do potwierdzenia otrzymania oświadczenia, wniosku, zawiadomienia lub informacji, w sposób określony powyżej oświadczy, iż wyżej wskazanej wiadomości nie otrzymał</w:t>
      </w:r>
      <w:r>
        <w:rPr>
          <w:rFonts w:ascii="Arial" w:hAnsi="Arial" w:cs="Arial"/>
          <w:color w:val="0070C0"/>
          <w:sz w:val="20"/>
          <w:szCs w:val="20"/>
          <w:highlight w:val="white"/>
          <w:lang w:eastAsia="pl-PL"/>
        </w:rPr>
        <w:t>.</w:t>
      </w:r>
    </w:p>
    <w:p w:rsidR="00057DEF" w:rsidRDefault="00AC6D3B" w:rsidP="00C07953">
      <w:pPr>
        <w:pStyle w:val="Akapitzlist"/>
        <w:widowControl w:val="0"/>
        <w:numPr>
          <w:ilvl w:val="0"/>
          <w:numId w:val="10"/>
        </w:numPr>
        <w:spacing w:after="96" w:line="307" w:lineRule="exact"/>
        <w:ind w:left="851" w:hanging="425"/>
        <w:jc w:val="both"/>
        <w:rPr>
          <w:rFonts w:ascii="Arial" w:hAnsi="Arial" w:cs="Arial"/>
          <w:sz w:val="20"/>
          <w:szCs w:val="20"/>
          <w:lang w:eastAsia="pl-PL"/>
        </w:rPr>
      </w:pPr>
      <w:r>
        <w:rPr>
          <w:rFonts w:ascii="Arial" w:hAnsi="Arial" w:cs="Arial"/>
          <w:sz w:val="20"/>
          <w:szCs w:val="20"/>
          <w:highlight w:val="white"/>
          <w:lang w:eastAsia="pl-PL"/>
        </w:rPr>
        <w:t>Zamawiający nie będzie udzielał ustnych i telefonicznych informacji, wyjaśnień czy odpowiedzi na kierowane do zamawiającego zapytania, w sprawach wymagających zachowania formy pisemnej.</w:t>
      </w:r>
    </w:p>
    <w:p w:rsidR="00057DEF" w:rsidRDefault="00AC6D3B">
      <w:pPr>
        <w:widowControl w:val="0"/>
        <w:spacing w:after="0" w:line="312" w:lineRule="exact"/>
        <w:ind w:left="440"/>
        <w:jc w:val="both"/>
        <w:rPr>
          <w:rFonts w:ascii="Arial" w:hAnsi="Arial" w:cs="Arial"/>
          <w:sz w:val="20"/>
          <w:szCs w:val="20"/>
          <w:lang w:eastAsia="pl-PL"/>
        </w:rPr>
      </w:pPr>
      <w:r>
        <w:rPr>
          <w:rFonts w:ascii="Arial" w:hAnsi="Arial" w:cs="Arial"/>
          <w:sz w:val="20"/>
          <w:szCs w:val="20"/>
          <w:highlight w:val="white"/>
          <w:u w:val="single"/>
          <w:lang w:eastAsia="pl-PL"/>
        </w:rPr>
        <w:t>Adres do korespondencji:</w:t>
      </w:r>
    </w:p>
    <w:p w:rsidR="00057DEF" w:rsidRDefault="00AC6D3B" w:rsidP="00C07953">
      <w:pPr>
        <w:pStyle w:val="Style12"/>
        <w:shd w:val="clear" w:color="auto" w:fill="auto"/>
        <w:spacing w:line="317" w:lineRule="exact"/>
        <w:ind w:left="440" w:firstLine="0"/>
        <w:rPr>
          <w:rFonts w:ascii="Arial" w:hAnsi="Arial" w:cs="Arial"/>
        </w:rPr>
      </w:pPr>
      <w:r>
        <w:rPr>
          <w:rFonts w:ascii="Arial" w:hAnsi="Arial" w:cs="Arial"/>
        </w:rPr>
        <w:t>Centrum Kształcenia Zawodowego i Ustawicznego</w:t>
      </w:r>
    </w:p>
    <w:p w:rsidR="00057DEF" w:rsidRDefault="00AC6D3B" w:rsidP="00C07953">
      <w:pPr>
        <w:pStyle w:val="Style12"/>
        <w:shd w:val="clear" w:color="auto" w:fill="auto"/>
        <w:spacing w:line="317" w:lineRule="exact"/>
        <w:ind w:left="440" w:right="780" w:firstLine="0"/>
        <w:rPr>
          <w:rFonts w:ascii="Arial" w:hAnsi="Arial" w:cs="Arial"/>
        </w:rPr>
      </w:pPr>
      <w:r>
        <w:rPr>
          <w:rFonts w:ascii="Arial" w:hAnsi="Arial" w:cs="Arial"/>
        </w:rPr>
        <w:t>ul. Reymonta 19, 33-170 Tuchów</w:t>
      </w:r>
    </w:p>
    <w:p w:rsidR="00057DEF" w:rsidRDefault="00AC6D3B" w:rsidP="00C07953">
      <w:pPr>
        <w:pStyle w:val="Style18"/>
        <w:shd w:val="clear" w:color="auto" w:fill="auto"/>
        <w:spacing w:before="0"/>
        <w:ind w:left="440" w:firstLine="0"/>
        <w:jc w:val="left"/>
        <w:rPr>
          <w:rFonts w:ascii="Arial" w:hAnsi="Arial" w:cs="Arial"/>
        </w:rPr>
      </w:pPr>
      <w:r>
        <w:rPr>
          <w:rStyle w:val="CharStyle28"/>
          <w:rFonts w:ascii="Arial" w:eastAsia="Calibri" w:hAnsi="Arial" w:cs="Arial"/>
          <w:color w:val="auto"/>
          <w:sz w:val="20"/>
          <w:szCs w:val="20"/>
        </w:rPr>
        <w:t>Adres e-mail: mistrzowiewzawodzie@gmail.com</w:t>
      </w:r>
    </w:p>
    <w:p w:rsidR="00057DEF" w:rsidRDefault="00AC6D3B" w:rsidP="00C07953">
      <w:pPr>
        <w:pStyle w:val="Style12"/>
        <w:shd w:val="clear" w:color="auto" w:fill="auto"/>
        <w:spacing w:line="317" w:lineRule="exact"/>
        <w:ind w:left="440" w:right="780" w:firstLine="0"/>
        <w:rPr>
          <w:rFonts w:ascii="Arial" w:hAnsi="Arial" w:cs="Arial"/>
        </w:rPr>
      </w:pPr>
      <w:r>
        <w:rPr>
          <w:rFonts w:ascii="Arial" w:hAnsi="Arial" w:cs="Arial"/>
        </w:rPr>
        <w:t xml:space="preserve">Strona internetowa Zamawiającego: </w:t>
      </w:r>
      <w:r>
        <w:rPr>
          <w:rStyle w:val="CharStyle28"/>
          <w:rFonts w:ascii="Arial" w:eastAsia="Calibri" w:hAnsi="Arial" w:cs="Arial"/>
          <w:color w:val="auto"/>
          <w:sz w:val="20"/>
          <w:szCs w:val="20"/>
        </w:rPr>
        <w:t>mistrzowiewzawodzie.pl</w:t>
      </w:r>
    </w:p>
    <w:p w:rsidR="00057DEF" w:rsidRDefault="00057DEF">
      <w:pPr>
        <w:widowControl w:val="0"/>
        <w:spacing w:after="0" w:line="307" w:lineRule="exact"/>
        <w:ind w:left="440"/>
        <w:jc w:val="both"/>
        <w:rPr>
          <w:rFonts w:ascii="Arial" w:hAnsi="Arial" w:cs="Arial"/>
          <w:color w:val="FF0000"/>
          <w:sz w:val="20"/>
          <w:szCs w:val="20"/>
          <w:highlight w:val="white"/>
          <w:u w:val="single"/>
          <w:lang w:eastAsia="pl-PL"/>
        </w:rPr>
      </w:pPr>
    </w:p>
    <w:p w:rsidR="00057DEF" w:rsidRPr="00B05E27" w:rsidRDefault="00AC6D3B">
      <w:pPr>
        <w:widowControl w:val="0"/>
        <w:spacing w:after="0" w:line="307" w:lineRule="exact"/>
        <w:ind w:left="440"/>
        <w:jc w:val="both"/>
        <w:rPr>
          <w:rFonts w:ascii="Arial" w:hAnsi="Arial" w:cs="Arial"/>
          <w:sz w:val="20"/>
          <w:szCs w:val="20"/>
          <w:lang w:eastAsia="pl-PL"/>
        </w:rPr>
      </w:pPr>
      <w:r w:rsidRPr="00B05E27">
        <w:rPr>
          <w:rFonts w:ascii="Arial" w:hAnsi="Arial" w:cs="Arial"/>
          <w:sz w:val="20"/>
          <w:szCs w:val="20"/>
          <w:highlight w:val="white"/>
          <w:u w:val="single"/>
          <w:lang w:eastAsia="pl-PL"/>
        </w:rPr>
        <w:t>Osoby uprawnione do porozumiewania się z wykonawcami:</w:t>
      </w:r>
    </w:p>
    <w:p w:rsidR="00057DEF" w:rsidRPr="00B05E27" w:rsidRDefault="00AC6D3B">
      <w:pPr>
        <w:widowControl w:val="0"/>
        <w:spacing w:after="167" w:line="307" w:lineRule="exact"/>
        <w:ind w:left="880"/>
        <w:jc w:val="both"/>
        <w:rPr>
          <w:rFonts w:ascii="Arial" w:hAnsi="Arial" w:cs="Arial"/>
          <w:sz w:val="20"/>
          <w:szCs w:val="20"/>
          <w:lang w:eastAsia="pl-PL"/>
        </w:rPr>
      </w:pPr>
      <w:r w:rsidRPr="00B05E27">
        <w:rPr>
          <w:rFonts w:ascii="Arial" w:hAnsi="Arial" w:cs="Arial"/>
          <w:sz w:val="20"/>
          <w:szCs w:val="20"/>
          <w:lang w:eastAsia="pl-PL"/>
        </w:rPr>
        <w:t>Ludwika Łątka – tel. 146525819 wew. 14, email: ludwika.latka@onet.pl</w:t>
      </w:r>
    </w:p>
    <w:p w:rsidR="00057DEF" w:rsidRDefault="00AC6D3B">
      <w:pPr>
        <w:widowControl w:val="0"/>
        <w:tabs>
          <w:tab w:val="left" w:pos="410"/>
        </w:tabs>
        <w:spacing w:after="100" w:line="224" w:lineRule="exact"/>
        <w:rPr>
          <w:rFonts w:ascii="Arial" w:hAnsi="Arial" w:cs="Arial"/>
          <w:sz w:val="20"/>
          <w:szCs w:val="20"/>
          <w:lang w:eastAsia="pl-PL"/>
        </w:rPr>
      </w:pPr>
      <w:r>
        <w:rPr>
          <w:rFonts w:ascii="Arial" w:hAnsi="Arial" w:cs="Arial"/>
          <w:color w:val="000000"/>
          <w:sz w:val="20"/>
          <w:szCs w:val="20"/>
          <w:lang w:eastAsia="pl-PL"/>
        </w:rPr>
        <w:t>1</w:t>
      </w:r>
      <w:r w:rsidR="00EE5DD8">
        <w:rPr>
          <w:rFonts w:ascii="Arial" w:hAnsi="Arial" w:cs="Arial"/>
          <w:color w:val="000000"/>
          <w:sz w:val="20"/>
          <w:szCs w:val="20"/>
          <w:lang w:eastAsia="pl-PL"/>
        </w:rPr>
        <w:t xml:space="preserve">4. </w:t>
      </w:r>
      <w:r>
        <w:rPr>
          <w:rFonts w:ascii="Arial" w:hAnsi="Arial" w:cs="Arial"/>
          <w:sz w:val="20"/>
          <w:szCs w:val="20"/>
          <w:lang w:eastAsia="pl-PL"/>
        </w:rPr>
        <w:t>Wymagania dotyczące wadium:</w:t>
      </w:r>
    </w:p>
    <w:p w:rsidR="00057DEF" w:rsidRDefault="00AC6D3B">
      <w:pPr>
        <w:widowControl w:val="0"/>
        <w:spacing w:after="134" w:line="224" w:lineRule="exact"/>
        <w:ind w:left="440"/>
        <w:jc w:val="both"/>
        <w:rPr>
          <w:rFonts w:ascii="Arial" w:hAnsi="Arial" w:cs="Arial"/>
          <w:sz w:val="20"/>
          <w:szCs w:val="20"/>
          <w:lang w:eastAsia="pl-PL"/>
        </w:rPr>
      </w:pPr>
      <w:r>
        <w:rPr>
          <w:rFonts w:ascii="Arial" w:hAnsi="Arial" w:cs="Arial"/>
          <w:sz w:val="20"/>
          <w:szCs w:val="20"/>
          <w:highlight w:val="white"/>
          <w:lang w:eastAsia="pl-PL"/>
        </w:rPr>
        <w:t>Zamawiający nie wymaga od wykonawców wniesienia wadium.</w:t>
      </w:r>
    </w:p>
    <w:p w:rsidR="00057DEF" w:rsidRDefault="00EE5DD8">
      <w:pPr>
        <w:widowControl w:val="0"/>
        <w:tabs>
          <w:tab w:val="left" w:pos="410"/>
        </w:tabs>
        <w:spacing w:after="0" w:line="307" w:lineRule="exact"/>
        <w:rPr>
          <w:rFonts w:ascii="Arial" w:hAnsi="Arial" w:cs="Arial"/>
          <w:sz w:val="20"/>
          <w:szCs w:val="20"/>
          <w:lang w:eastAsia="pl-PL"/>
        </w:rPr>
      </w:pPr>
      <w:r>
        <w:rPr>
          <w:rFonts w:ascii="Arial" w:hAnsi="Arial" w:cs="Arial"/>
          <w:sz w:val="20"/>
          <w:szCs w:val="20"/>
          <w:lang w:eastAsia="pl-PL"/>
        </w:rPr>
        <w:t xml:space="preserve">15. </w:t>
      </w:r>
      <w:r w:rsidR="00AC6D3B">
        <w:rPr>
          <w:rFonts w:ascii="Arial" w:hAnsi="Arial" w:cs="Arial"/>
          <w:sz w:val="20"/>
          <w:szCs w:val="20"/>
          <w:lang w:eastAsia="pl-PL"/>
        </w:rPr>
        <w:t>Termin związania ofertą:</w:t>
      </w:r>
    </w:p>
    <w:p w:rsidR="00057DEF" w:rsidRDefault="00AC6D3B" w:rsidP="00EE5DD8">
      <w:pPr>
        <w:widowControl w:val="0"/>
        <w:spacing w:after="0" w:line="360" w:lineRule="auto"/>
        <w:ind w:left="426"/>
        <w:jc w:val="both"/>
        <w:rPr>
          <w:rFonts w:ascii="Arial" w:hAnsi="Arial" w:cs="Arial"/>
          <w:sz w:val="20"/>
          <w:szCs w:val="20"/>
          <w:lang w:eastAsia="pl-PL"/>
        </w:rPr>
      </w:pPr>
      <w:r>
        <w:rPr>
          <w:rFonts w:ascii="Arial" w:hAnsi="Arial" w:cs="Arial"/>
          <w:sz w:val="20"/>
          <w:szCs w:val="20"/>
          <w:highlight w:val="white"/>
          <w:lang w:eastAsia="pl-PL"/>
        </w:rPr>
        <w:lastRenderedPageBreak/>
        <w:t xml:space="preserve">Wykonawca składający ofertę jest nią związany przez okres </w:t>
      </w:r>
      <w:r>
        <w:rPr>
          <w:rFonts w:ascii="Arial" w:hAnsi="Arial" w:cs="Arial"/>
          <w:b/>
          <w:bCs/>
          <w:sz w:val="19"/>
          <w:szCs w:val="19"/>
          <w:highlight w:val="white"/>
          <w:lang w:eastAsia="pl-PL"/>
        </w:rPr>
        <w:t xml:space="preserve">30 dni </w:t>
      </w:r>
      <w:r>
        <w:rPr>
          <w:rFonts w:ascii="Arial" w:hAnsi="Arial" w:cs="Arial"/>
          <w:sz w:val="20"/>
          <w:szCs w:val="20"/>
          <w:highlight w:val="white"/>
          <w:lang w:eastAsia="pl-PL"/>
        </w:rPr>
        <w:t>od dnia ostatecznego terminu składania ofert. Bieg terminu związania ofertą rozpoczyna się wraz z upływem ostatecznego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57DEF" w:rsidRDefault="00057DEF" w:rsidP="00EE5DD8">
      <w:pPr>
        <w:widowControl w:val="0"/>
        <w:spacing w:after="0" w:line="360" w:lineRule="auto"/>
        <w:ind w:left="7720" w:right="1320"/>
        <w:jc w:val="right"/>
        <w:rPr>
          <w:rFonts w:ascii="Arial" w:hAnsi="Arial" w:cs="Arial"/>
          <w:sz w:val="9"/>
          <w:szCs w:val="9"/>
          <w:lang w:eastAsia="pl-PL"/>
        </w:rPr>
      </w:pPr>
    </w:p>
    <w:p w:rsidR="00057DEF" w:rsidRDefault="00EE5DD8" w:rsidP="00EE5DD8">
      <w:pPr>
        <w:widowControl w:val="0"/>
        <w:tabs>
          <w:tab w:val="left" w:pos="418"/>
        </w:tabs>
        <w:spacing w:after="0" w:line="360" w:lineRule="auto"/>
        <w:rPr>
          <w:rFonts w:ascii="Arial" w:hAnsi="Arial" w:cs="Arial"/>
          <w:sz w:val="20"/>
          <w:szCs w:val="20"/>
          <w:lang w:eastAsia="pl-PL"/>
        </w:rPr>
      </w:pPr>
      <w:r>
        <w:rPr>
          <w:rFonts w:ascii="Arial" w:hAnsi="Arial" w:cs="Arial"/>
          <w:color w:val="000000"/>
          <w:sz w:val="20"/>
          <w:szCs w:val="20"/>
          <w:lang w:eastAsia="pl-PL"/>
        </w:rPr>
        <w:t xml:space="preserve">16. </w:t>
      </w:r>
      <w:r w:rsidR="00AC6D3B">
        <w:rPr>
          <w:rFonts w:ascii="Arial" w:hAnsi="Arial" w:cs="Arial"/>
          <w:color w:val="000000"/>
          <w:sz w:val="20"/>
          <w:szCs w:val="20"/>
          <w:lang w:eastAsia="pl-PL"/>
        </w:rPr>
        <w:t>Opis sposobu przygotowania ofert:</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Wykonawca może złożyć jedną ofertę.</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Oferta wraz z wszelkimi oświadczeniami i pozostałymi dokumentami jest jawna od chwili jej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r>
        <w:rPr>
          <w:rFonts w:ascii="Arial" w:hAnsi="Arial" w:cs="Arial"/>
          <w:color w:val="0070C0"/>
          <w:sz w:val="20"/>
          <w:szCs w:val="20"/>
          <w:highlight w:val="white"/>
          <w:lang w:eastAsia="pl-PL"/>
        </w:rPr>
        <w:t>.</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Treść oferty musi odpowiadać treści SIWZ w przeciwnym wypadku zamawiający odrzuci ofertę, z zastrzeżeniem art. 87 ust. 2 pkt 3 ustawy Pzp.</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Oferta powinna być sporządzona w języku polskim. W przypadku dołączenia dokumentów lub oświadczeń w języku obcym konieczne jest przedstawienie tłumaczenia dokumentów lub oświadczeń na język polski.</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Oferta wraz z załącznikami powinna być podpisana przez osobę/y umocowaną/e do reprezentowania wykonawcy i składania oświadczeń woli i wiedzy w imieniu wykonawcy.</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Wszelkie zmiany w treści oferty (poprawki, przekreślenia, dopiski) powinny być podpisane lub parafowane</w:t>
      </w:r>
      <w:r w:rsidR="00222440">
        <w:rPr>
          <w:rFonts w:ascii="Arial" w:hAnsi="Arial" w:cs="Arial"/>
          <w:sz w:val="20"/>
          <w:szCs w:val="20"/>
          <w:highlight w:val="white"/>
          <w:lang w:eastAsia="pl-PL"/>
        </w:rPr>
        <w:t>.</w:t>
      </w:r>
      <w:r>
        <w:rPr>
          <w:rFonts w:ascii="Arial" w:hAnsi="Arial" w:cs="Arial"/>
          <w:sz w:val="20"/>
          <w:szCs w:val="20"/>
          <w:highlight w:val="white"/>
          <w:lang w:eastAsia="pl-PL"/>
        </w:rPr>
        <w:t xml:space="preserve"> </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lang w:eastAsia="pl-PL"/>
        </w:rPr>
        <w:t xml:space="preserve">Dokumenty lub oświadczenia powinny być przedstawione w formie oryginałów lub kopii poświadczonych za zgodność z oryginałem przez osobę/-y </w:t>
      </w:r>
      <w:r>
        <w:rPr>
          <w:rFonts w:ascii="Arial" w:hAnsi="Arial" w:cs="Arial"/>
          <w:sz w:val="20"/>
          <w:szCs w:val="20"/>
          <w:lang w:eastAsia="pl-PL"/>
        </w:rPr>
        <w:t>do tego umocowane.</w:t>
      </w:r>
    </w:p>
    <w:p w:rsidR="00057DEF" w:rsidRDefault="00AC6D3B">
      <w:pPr>
        <w:widowControl w:val="0"/>
        <w:numPr>
          <w:ilvl w:val="0"/>
          <w:numId w:val="11"/>
        </w:numPr>
        <w:tabs>
          <w:tab w:val="left" w:pos="867"/>
        </w:tabs>
        <w:spacing w:after="0" w:line="307" w:lineRule="exact"/>
        <w:ind w:left="880" w:hanging="440"/>
        <w:jc w:val="both"/>
        <w:rPr>
          <w:rFonts w:ascii="Arial" w:hAnsi="Arial" w:cs="Arial"/>
          <w:sz w:val="20"/>
          <w:szCs w:val="20"/>
          <w:lang w:eastAsia="pl-PL"/>
        </w:rPr>
      </w:pPr>
      <w:r>
        <w:rPr>
          <w:rFonts w:ascii="Arial" w:hAnsi="Arial" w:cs="Arial"/>
          <w:sz w:val="20"/>
          <w:szCs w:val="20"/>
          <w:highlight w:val="white"/>
          <w:u w:val="single"/>
          <w:lang w:eastAsia="pl-PL"/>
        </w:rPr>
        <w:t>Forma dokumentów, jakich może żądać zamawiający od wykonawcy w postępowaniu o udzielenie zamówienia:</w:t>
      </w:r>
    </w:p>
    <w:p w:rsidR="00057DEF" w:rsidRDefault="00AC6D3B">
      <w:pPr>
        <w:widowControl w:val="0"/>
        <w:spacing w:after="0" w:line="307" w:lineRule="exact"/>
        <w:ind w:left="1300" w:hanging="420"/>
        <w:jc w:val="both"/>
        <w:rPr>
          <w:rFonts w:ascii="Arial" w:hAnsi="Arial" w:cs="Arial"/>
          <w:sz w:val="20"/>
          <w:szCs w:val="20"/>
          <w:lang w:eastAsia="pl-PL"/>
        </w:rPr>
      </w:pPr>
      <w:r>
        <w:rPr>
          <w:rFonts w:ascii="Arial" w:hAnsi="Arial" w:cs="Arial"/>
          <w:i/>
          <w:iCs/>
          <w:sz w:val="20"/>
          <w:szCs w:val="20"/>
          <w:highlight w:val="white"/>
          <w:lang w:eastAsia="pl-PL"/>
        </w:rPr>
        <w:t xml:space="preserve">- </w:t>
      </w:r>
      <w:r>
        <w:rPr>
          <w:rFonts w:ascii="Arial" w:hAnsi="Arial" w:cs="Arial"/>
          <w:sz w:val="20"/>
          <w:szCs w:val="20"/>
          <w:highlight w:val="white"/>
          <w:lang w:eastAsia="pl-PL"/>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w:t>
      </w:r>
    </w:p>
    <w:p w:rsidR="00057DEF" w:rsidRDefault="00AC6D3B" w:rsidP="00EE5DD8">
      <w:pPr>
        <w:widowControl w:val="0"/>
        <w:spacing w:after="0" w:line="307" w:lineRule="exact"/>
        <w:ind w:left="1134" w:hanging="254"/>
        <w:jc w:val="both"/>
        <w:rPr>
          <w:rFonts w:ascii="Arial" w:hAnsi="Arial" w:cs="Arial"/>
          <w:sz w:val="20"/>
          <w:szCs w:val="20"/>
          <w:lang w:eastAsia="pl-PL"/>
        </w:rPr>
      </w:pPr>
      <w:r>
        <w:rPr>
          <w:rFonts w:ascii="Arial" w:hAnsi="Arial" w:cs="Arial"/>
          <w:i/>
          <w:iCs/>
          <w:sz w:val="20"/>
          <w:szCs w:val="20"/>
          <w:highlight w:val="white"/>
          <w:lang w:eastAsia="pl-PL"/>
        </w:rPr>
        <w:t xml:space="preserve">- </w:t>
      </w:r>
      <w:r>
        <w:rPr>
          <w:rFonts w:ascii="Arial" w:hAnsi="Arial" w:cs="Arial"/>
          <w:sz w:val="20"/>
          <w:szCs w:val="20"/>
          <w:highlight w:val="white"/>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57DEF" w:rsidRDefault="00AC6D3B" w:rsidP="00EE5DD8">
      <w:pPr>
        <w:widowControl w:val="0"/>
        <w:spacing w:after="0" w:line="307" w:lineRule="exact"/>
        <w:ind w:left="1134" w:hanging="283"/>
        <w:jc w:val="both"/>
        <w:rPr>
          <w:rFonts w:ascii="Arial" w:hAnsi="Arial" w:cs="Arial"/>
          <w:sz w:val="20"/>
          <w:szCs w:val="20"/>
          <w:lang w:eastAsia="pl-PL"/>
        </w:rPr>
      </w:pPr>
      <w:r>
        <w:rPr>
          <w:rFonts w:ascii="Arial" w:hAnsi="Arial" w:cs="Arial"/>
          <w:i/>
          <w:iCs/>
          <w:sz w:val="20"/>
          <w:szCs w:val="20"/>
          <w:highlight w:val="white"/>
          <w:lang w:eastAsia="pl-PL"/>
        </w:rPr>
        <w:t>-</w:t>
      </w:r>
      <w:r>
        <w:rPr>
          <w:rFonts w:ascii="Arial" w:hAnsi="Arial" w:cs="Arial"/>
          <w:sz w:val="20"/>
          <w:szCs w:val="20"/>
          <w:highlight w:val="white"/>
          <w:lang w:eastAsia="pl-PL"/>
        </w:rPr>
        <w:t xml:space="preserve"> Poświadczenie za zgodność z oryginałem następuje przez opatrzenie kopii dokumentu lub kopii oświadczenia, sporządzonych w postaci papierowej, własnoręcznym podpisem.</w:t>
      </w:r>
    </w:p>
    <w:p w:rsidR="00057DEF" w:rsidRDefault="00AC6D3B" w:rsidP="00EE5DD8">
      <w:pPr>
        <w:pStyle w:val="Akapitzlist"/>
        <w:widowControl w:val="0"/>
        <w:numPr>
          <w:ilvl w:val="0"/>
          <w:numId w:val="11"/>
        </w:numPr>
        <w:tabs>
          <w:tab w:val="left" w:pos="851"/>
        </w:tabs>
        <w:spacing w:after="0" w:line="307" w:lineRule="exact"/>
        <w:ind w:left="851" w:hanging="284"/>
        <w:rPr>
          <w:rFonts w:ascii="Arial" w:hAnsi="Arial" w:cs="Arial"/>
          <w:sz w:val="20"/>
          <w:szCs w:val="20"/>
          <w:lang w:eastAsia="pl-PL"/>
        </w:rPr>
      </w:pPr>
      <w:r>
        <w:rPr>
          <w:rFonts w:ascii="Arial" w:hAnsi="Arial" w:cs="Arial"/>
          <w:sz w:val="20"/>
          <w:szCs w:val="20"/>
          <w:highlight w:val="white"/>
          <w:lang w:eastAsia="pl-PL"/>
        </w:rPr>
        <w:t xml:space="preserve">W przypadku udzielenia zamówienia konsorcjum (tzn. wykonawcy określonemu w art. 23 ust. 1 ustawy Pzp) zamawiający przed podpisaniem umowy zażąda przedłożenia umowy </w:t>
      </w:r>
      <w:r>
        <w:rPr>
          <w:rFonts w:ascii="Arial" w:hAnsi="Arial" w:cs="Arial"/>
          <w:sz w:val="20"/>
          <w:szCs w:val="20"/>
          <w:highlight w:val="white"/>
          <w:lang w:eastAsia="pl-PL"/>
        </w:rPr>
        <w:lastRenderedPageBreak/>
        <w:t>regulującej współpracę tych wykonawców.</w:t>
      </w:r>
    </w:p>
    <w:p w:rsidR="00057DEF" w:rsidRPr="00EE5DD8" w:rsidRDefault="00AC6D3B" w:rsidP="00EE5DD8">
      <w:pPr>
        <w:pStyle w:val="Akapitzlist"/>
        <w:widowControl w:val="0"/>
        <w:numPr>
          <w:ilvl w:val="0"/>
          <w:numId w:val="11"/>
        </w:numPr>
        <w:tabs>
          <w:tab w:val="left" w:pos="851"/>
          <w:tab w:val="left" w:pos="993"/>
        </w:tabs>
        <w:spacing w:after="0" w:line="307" w:lineRule="exact"/>
        <w:ind w:left="851" w:hanging="425"/>
        <w:rPr>
          <w:rFonts w:ascii="Arial" w:hAnsi="Arial" w:cs="Arial"/>
          <w:sz w:val="20"/>
          <w:szCs w:val="20"/>
          <w:lang w:eastAsia="pl-PL"/>
        </w:rPr>
      </w:pPr>
      <w:r w:rsidRPr="00EE5DD8">
        <w:rPr>
          <w:rFonts w:ascii="Arial" w:hAnsi="Arial" w:cs="Arial"/>
          <w:color w:val="000000"/>
          <w:sz w:val="20"/>
          <w:szCs w:val="20"/>
          <w:lang w:eastAsia="pl-PL"/>
        </w:rPr>
        <w:t>Wyjaśnienia i zmiana specyfikacji istotnych warunków zamówienia:</w:t>
      </w:r>
    </w:p>
    <w:p w:rsidR="00057DEF" w:rsidRDefault="00AC6D3B" w:rsidP="00EE5DD8">
      <w:pPr>
        <w:widowControl w:val="0"/>
        <w:spacing w:after="0" w:line="307" w:lineRule="exact"/>
        <w:ind w:left="851"/>
        <w:jc w:val="both"/>
        <w:rPr>
          <w:rFonts w:ascii="Arial" w:hAnsi="Arial" w:cs="Arial"/>
          <w:sz w:val="20"/>
          <w:szCs w:val="20"/>
          <w:lang w:eastAsia="pl-PL"/>
        </w:rPr>
      </w:pPr>
      <w:r>
        <w:rPr>
          <w:rFonts w:ascii="Arial" w:hAnsi="Arial" w:cs="Arial"/>
          <w:sz w:val="20"/>
          <w:szCs w:val="20"/>
          <w:highlight w:val="white"/>
          <w:lang w:eastAsia="pl-PL"/>
        </w:rPr>
        <w:t>Wykonawca może zwrócić się do zamawiającego o wyjaśnienie treści SIWZ.</w:t>
      </w:r>
    </w:p>
    <w:p w:rsidR="00057DEF" w:rsidRPr="00EE5DD8" w:rsidRDefault="00AC6D3B">
      <w:pPr>
        <w:widowControl w:val="0"/>
        <w:spacing w:after="0" w:line="307" w:lineRule="exact"/>
        <w:ind w:left="440"/>
        <w:jc w:val="both"/>
        <w:rPr>
          <w:rFonts w:ascii="Arial" w:hAnsi="Arial" w:cs="Arial"/>
          <w:sz w:val="20"/>
          <w:szCs w:val="20"/>
          <w:lang w:eastAsia="pl-PL"/>
        </w:rPr>
      </w:pPr>
      <w:r w:rsidRPr="00EE5DD8">
        <w:rPr>
          <w:rFonts w:ascii="Arial" w:hAnsi="Arial" w:cs="Arial"/>
          <w:sz w:val="20"/>
          <w:szCs w:val="20"/>
          <w:highlight w:val="white"/>
          <w:lang w:eastAsia="pl-PL"/>
        </w:rPr>
        <w:t xml:space="preserve">Zamawiający jest obowiązany udzielić wyjaśnień niezwłocznie, jednak nie później niż na </w:t>
      </w:r>
      <w:r w:rsidRPr="00EE5DD8">
        <w:rPr>
          <w:rFonts w:ascii="Arial" w:hAnsi="Arial" w:cs="Arial"/>
          <w:b/>
          <w:bCs/>
          <w:sz w:val="20"/>
          <w:szCs w:val="20"/>
          <w:highlight w:val="white"/>
          <w:lang w:eastAsia="pl-PL"/>
        </w:rPr>
        <w:t xml:space="preserve">2 dni </w:t>
      </w:r>
      <w:r w:rsidRPr="00EE5DD8">
        <w:rPr>
          <w:rFonts w:ascii="Arial" w:hAnsi="Arial" w:cs="Arial"/>
          <w:sz w:val="20"/>
          <w:szCs w:val="20"/>
          <w:highlight w:val="white"/>
          <w:lang w:eastAsia="pl-PL"/>
        </w:rPr>
        <w:t>przed upływem terminu składania ofert - pod warunkiem, że wniosek o wyjaśnienie treści SIWZ wpłynie do zamawiającego nie później niż do końca dnia, w którym upływa połowa wyznaczonego terminu składania ofert</w:t>
      </w:r>
      <w:r w:rsidRPr="00EE5DD8">
        <w:rPr>
          <w:rFonts w:ascii="Arial" w:hAnsi="Arial" w:cs="Arial"/>
          <w:sz w:val="20"/>
          <w:szCs w:val="20"/>
          <w:lang w:eastAsia="pl-PL"/>
        </w:rPr>
        <w:t>.</w:t>
      </w:r>
    </w:p>
    <w:p w:rsidR="00057DEF" w:rsidRDefault="00AC6D3B">
      <w:pPr>
        <w:widowControl w:val="0"/>
        <w:spacing w:after="0" w:line="307" w:lineRule="exact"/>
        <w:ind w:left="440"/>
        <w:jc w:val="both"/>
        <w:rPr>
          <w:rFonts w:ascii="Arial" w:hAnsi="Arial" w:cs="Arial"/>
          <w:sz w:val="20"/>
          <w:szCs w:val="20"/>
          <w:lang w:eastAsia="pl-PL"/>
        </w:rPr>
      </w:pPr>
      <w:r>
        <w:rPr>
          <w:rFonts w:ascii="Arial" w:hAnsi="Arial" w:cs="Arial"/>
          <w:sz w:val="20"/>
          <w:szCs w:val="20"/>
          <w:highlight w:val="white"/>
          <w:lang w:eastAsia="pl-PL"/>
        </w:rPr>
        <w:t>Jeżeli wniosek o wyjaśnienie treści SIWZ wpłynął po upływie wskazanego wyżej terminu, lub dotyczy udzielonych wyjaśnień, zamawiający może udzielić wyjaśnień albo pozostawić wniosek bez rozpoznania. Przedłużenie terminu składania ofert nie wpływa na bieg terminu składania wniosku o wyjaśnienie treści SIWZ.</w:t>
      </w:r>
    </w:p>
    <w:p w:rsidR="00057DEF" w:rsidRDefault="00AC6D3B">
      <w:pPr>
        <w:widowControl w:val="0"/>
        <w:spacing w:after="0" w:line="307" w:lineRule="exact"/>
        <w:ind w:left="440"/>
        <w:jc w:val="both"/>
        <w:rPr>
          <w:rFonts w:ascii="Arial" w:hAnsi="Arial" w:cs="Arial"/>
          <w:sz w:val="20"/>
          <w:szCs w:val="20"/>
          <w:lang w:eastAsia="pl-PL"/>
        </w:rPr>
      </w:pPr>
      <w:r>
        <w:rPr>
          <w:rFonts w:ascii="Arial" w:hAnsi="Arial" w:cs="Arial"/>
          <w:sz w:val="20"/>
          <w:szCs w:val="20"/>
          <w:highlight w:val="white"/>
          <w:lang w:eastAsia="pl-PL"/>
        </w:rPr>
        <w:t xml:space="preserve">W uzasadnionych przypadkach zamawiający może przed upływem terminu składania ofert zmienić treść SIWZ. Dokonaną zmianę treści SIWZ zamawiający udostępni na swojej </w:t>
      </w:r>
      <w:proofErr w:type="spellStart"/>
      <w:r>
        <w:rPr>
          <w:rFonts w:ascii="Arial" w:hAnsi="Arial" w:cs="Arial"/>
          <w:sz w:val="20"/>
          <w:szCs w:val="20"/>
          <w:highlight w:val="white"/>
          <w:lang w:eastAsia="pl-PL"/>
        </w:rPr>
        <w:t>stronieinternetowej</w:t>
      </w:r>
      <w:proofErr w:type="spellEnd"/>
      <w:r>
        <w:rPr>
          <w:rFonts w:ascii="Arial" w:hAnsi="Arial" w:cs="Arial"/>
          <w:sz w:val="20"/>
          <w:szCs w:val="20"/>
          <w:highlight w:val="white"/>
          <w:lang w:eastAsia="pl-PL"/>
        </w:rPr>
        <w:t xml:space="preserve">. </w:t>
      </w:r>
    </w:p>
    <w:p w:rsidR="00057DEF" w:rsidRDefault="00AC6D3B">
      <w:pPr>
        <w:widowControl w:val="0"/>
        <w:spacing w:after="0" w:line="307" w:lineRule="exact"/>
        <w:ind w:left="440"/>
        <w:jc w:val="both"/>
        <w:rPr>
          <w:rFonts w:ascii="Arial" w:hAnsi="Arial" w:cs="Arial"/>
          <w:sz w:val="20"/>
          <w:szCs w:val="20"/>
          <w:lang w:eastAsia="pl-PL"/>
        </w:rPr>
      </w:pPr>
      <w:r>
        <w:rPr>
          <w:rFonts w:ascii="Arial" w:hAnsi="Arial" w:cs="Arial"/>
          <w:sz w:val="20"/>
          <w:szCs w:val="20"/>
          <w:highlight w:val="white"/>
          <w:lang w:eastAsia="pl-PL"/>
        </w:rPr>
        <w:t>Jeżeli w wyniku zmiany treści SIWZ nieprowadzącej do zmiany treści ogłoszenia o zamówieniu niezbędny będzie dodatkowy czas na wprowadzenie zmian w ofertach, zamawiający przedłuży termin składania ofert i poinformuje o tym wykonawców, którym przekazano SIWZ oraz zamieści tę informację na swojej stronie internetowej</w:t>
      </w:r>
      <w:r>
        <w:rPr>
          <w:rFonts w:ascii="Arial" w:hAnsi="Arial" w:cs="Arial"/>
          <w:sz w:val="20"/>
          <w:szCs w:val="20"/>
          <w:lang w:eastAsia="pl-PL"/>
        </w:rPr>
        <w:t xml:space="preserve">. </w:t>
      </w:r>
    </w:p>
    <w:p w:rsidR="00057DEF" w:rsidRDefault="00AC6D3B">
      <w:pPr>
        <w:widowControl w:val="0"/>
        <w:spacing w:after="0" w:line="307" w:lineRule="exact"/>
        <w:ind w:left="440"/>
        <w:jc w:val="both"/>
        <w:rPr>
          <w:rFonts w:ascii="Arial" w:hAnsi="Arial" w:cs="Arial"/>
          <w:sz w:val="20"/>
          <w:szCs w:val="20"/>
          <w:lang w:eastAsia="pl-PL"/>
        </w:rPr>
      </w:pPr>
      <w:r>
        <w:rPr>
          <w:rFonts w:ascii="Arial" w:hAnsi="Arial" w:cs="Arial"/>
          <w:sz w:val="20"/>
          <w:szCs w:val="20"/>
          <w:highlight w:val="white"/>
          <w:lang w:eastAsia="pl-PL"/>
        </w:rPr>
        <w:t>Jeżeli zmiana treści SIWZ będzie prowadzić do zmiany treści ogłoszenia o zamówieniu, zamawiający zamieści ogłoszenie o zmianie ogłoszenia w Biuletynie Zamówień Publicznych.</w:t>
      </w:r>
    </w:p>
    <w:p w:rsidR="00057DEF" w:rsidRDefault="00AC6D3B">
      <w:pPr>
        <w:widowControl w:val="0"/>
        <w:spacing w:after="0" w:line="307" w:lineRule="exact"/>
        <w:ind w:left="440"/>
        <w:jc w:val="both"/>
        <w:rPr>
          <w:rFonts w:ascii="Arial" w:hAnsi="Arial" w:cs="Arial"/>
          <w:sz w:val="20"/>
          <w:szCs w:val="20"/>
          <w:lang w:eastAsia="pl-PL"/>
        </w:rPr>
      </w:pPr>
      <w:r>
        <w:rPr>
          <w:rFonts w:ascii="Arial" w:hAnsi="Arial" w:cs="Arial"/>
          <w:sz w:val="20"/>
          <w:szCs w:val="20"/>
          <w:highlight w:val="white"/>
          <w:lang w:eastAsia="pl-PL"/>
        </w:rPr>
        <w:t>W przypadku zmiany treści ogłoszenia o zamówieniu zamieszczonego w Biuletynie Zamówień Publicznych, zamawiający przedłuży termin składania ofert o czas niezbędny na wprowadzenie zmian w ofertach, jeżeli będzie to konieczne. Jeżeli zmiana treści ogłoszenia o zamówieniu będzie istotna, w szczególności dotyczyć będzie określenia przedmiotu, wielkości lub zakresu zamówienia, kryteriów oceny ofert, warunków udziału w postępowaniu lub sposobu oceny ich spełniania, zamawiający przedłuży termin składania ofert o czas niezbędny na wprowadzenie zmian w ofertach.</w:t>
      </w:r>
    </w:p>
    <w:p w:rsidR="00057DEF" w:rsidRDefault="00AC6D3B">
      <w:pPr>
        <w:widowControl w:val="0"/>
        <w:spacing w:after="120" w:line="307" w:lineRule="exact"/>
        <w:ind w:left="440"/>
        <w:jc w:val="both"/>
        <w:rPr>
          <w:rFonts w:ascii="Arial" w:hAnsi="Arial" w:cs="Arial"/>
          <w:sz w:val="20"/>
          <w:szCs w:val="20"/>
          <w:lang w:eastAsia="pl-PL"/>
        </w:rPr>
      </w:pPr>
      <w:r>
        <w:rPr>
          <w:rFonts w:ascii="Arial" w:hAnsi="Arial" w:cs="Arial"/>
          <w:sz w:val="20"/>
          <w:szCs w:val="20"/>
          <w:highlight w:val="white"/>
          <w:lang w:eastAsia="pl-PL"/>
        </w:rPr>
        <w:t xml:space="preserve">Niezwłocznie po zamieszczeniu zmiany treści ogłoszenia o zamówieniu w Biuletynie Zamówień Publicznych, zamawiający zamieści informację o zmianach na swojej stronie internetowej. </w:t>
      </w:r>
    </w:p>
    <w:p w:rsidR="00057DEF" w:rsidRPr="00A10B4B" w:rsidRDefault="00AC6D3B">
      <w:pPr>
        <w:widowControl w:val="0"/>
        <w:tabs>
          <w:tab w:val="left" w:pos="427"/>
        </w:tabs>
        <w:spacing w:after="0" w:line="307" w:lineRule="exact"/>
        <w:rPr>
          <w:rFonts w:ascii="Arial" w:hAnsi="Arial" w:cs="Arial"/>
          <w:sz w:val="20"/>
          <w:szCs w:val="20"/>
          <w:lang w:eastAsia="pl-PL"/>
        </w:rPr>
      </w:pPr>
      <w:r w:rsidRPr="00A10B4B">
        <w:rPr>
          <w:rFonts w:ascii="Arial" w:hAnsi="Arial" w:cs="Arial"/>
          <w:sz w:val="20"/>
          <w:szCs w:val="20"/>
          <w:lang w:eastAsia="pl-PL"/>
        </w:rPr>
        <w:t>17.</w:t>
      </w:r>
      <w:r w:rsidRPr="00A10B4B">
        <w:rPr>
          <w:rFonts w:ascii="Arial" w:hAnsi="Arial" w:cs="Arial"/>
          <w:sz w:val="20"/>
          <w:szCs w:val="20"/>
          <w:lang w:eastAsia="pl-PL"/>
        </w:rPr>
        <w:tab/>
        <w:t>Miejsce oraz termin składania i otwarcia ofert:</w:t>
      </w:r>
    </w:p>
    <w:p w:rsidR="00057DEF" w:rsidRPr="00A10B4B" w:rsidRDefault="00AC6D3B" w:rsidP="00EE5DD8">
      <w:pPr>
        <w:widowControl w:val="0"/>
        <w:numPr>
          <w:ilvl w:val="0"/>
          <w:numId w:val="12"/>
        </w:numPr>
        <w:tabs>
          <w:tab w:val="left" w:pos="851"/>
        </w:tabs>
        <w:spacing w:after="0" w:line="307" w:lineRule="exact"/>
        <w:ind w:left="1160" w:hanging="734"/>
        <w:jc w:val="both"/>
        <w:rPr>
          <w:rFonts w:ascii="Arial" w:hAnsi="Arial" w:cs="Arial"/>
          <w:b/>
          <w:bCs/>
          <w:sz w:val="20"/>
          <w:szCs w:val="20"/>
          <w:lang w:eastAsia="pl-PL"/>
        </w:rPr>
      </w:pPr>
      <w:bookmarkStart w:id="2" w:name="bookmark3"/>
      <w:r w:rsidRPr="00A10B4B">
        <w:rPr>
          <w:rFonts w:ascii="Arial" w:hAnsi="Arial" w:cs="Arial"/>
          <w:sz w:val="20"/>
          <w:szCs w:val="20"/>
        </w:rPr>
        <w:t>TERMIN SKŁADANIA OFERT:</w:t>
      </w:r>
      <w:bookmarkEnd w:id="2"/>
    </w:p>
    <w:p w:rsidR="00057DEF" w:rsidRPr="00A10B4B" w:rsidRDefault="00AC6D3B" w:rsidP="00EE5DD8">
      <w:pPr>
        <w:pStyle w:val="Style12"/>
        <w:numPr>
          <w:ilvl w:val="0"/>
          <w:numId w:val="23"/>
        </w:numPr>
        <w:shd w:val="clear" w:color="auto" w:fill="auto"/>
        <w:spacing w:after="315" w:line="284" w:lineRule="exact"/>
        <w:ind w:left="993" w:hanging="285"/>
        <w:jc w:val="both"/>
      </w:pPr>
      <w:r w:rsidRPr="00A10B4B">
        <w:rPr>
          <w:rFonts w:ascii="Arial" w:hAnsi="Arial" w:cs="Arial"/>
        </w:rPr>
        <w:t xml:space="preserve">Ofertę należy złożyć w siedzibie Zamawiającego tj. w Centrum Kształcenia Zawodowego i Ustawicznego w Tuchowie (ul. Reymonta 19, 33-170 Tuchów),w sekretariacie szkoły w terminie do dnia </w:t>
      </w:r>
      <w:r w:rsidR="00506AD7" w:rsidRPr="00A10B4B">
        <w:rPr>
          <w:rFonts w:ascii="Arial" w:hAnsi="Arial" w:cs="Arial"/>
        </w:rPr>
        <w:t>26 czerwca</w:t>
      </w:r>
      <w:r w:rsidRPr="00A10B4B">
        <w:rPr>
          <w:rFonts w:ascii="Arial" w:hAnsi="Arial" w:cs="Arial"/>
        </w:rPr>
        <w:t xml:space="preserve"> 2020 r. do godz. 11.00</w:t>
      </w:r>
    </w:p>
    <w:p w:rsidR="00057DEF" w:rsidRDefault="00AC6D3B" w:rsidP="00EE5DD8">
      <w:pPr>
        <w:pStyle w:val="Style12"/>
        <w:numPr>
          <w:ilvl w:val="0"/>
          <w:numId w:val="23"/>
        </w:numPr>
        <w:shd w:val="clear" w:color="auto" w:fill="auto"/>
        <w:spacing w:after="315" w:line="284" w:lineRule="exact"/>
        <w:ind w:left="993" w:hanging="285"/>
        <w:jc w:val="both"/>
        <w:rPr>
          <w:rFonts w:ascii="Arial" w:hAnsi="Arial" w:cs="Arial"/>
        </w:rPr>
      </w:pPr>
      <w:r>
        <w:rPr>
          <w:rFonts w:ascii="Arial" w:hAnsi="Arial" w:cs="Arial"/>
        </w:rPr>
        <w:t>Ofertę należy złożyć w zamkniętej kopercie zaadresowanej według poniższego wzoru:</w:t>
      </w:r>
    </w:p>
    <w:p w:rsidR="00057DEF" w:rsidRDefault="00AC6D3B">
      <w:pPr>
        <w:pStyle w:val="Style12"/>
        <w:shd w:val="clear" w:color="auto" w:fill="auto"/>
        <w:ind w:right="60" w:firstLine="0"/>
        <w:jc w:val="center"/>
        <w:rPr>
          <w:rFonts w:ascii="Arial" w:hAnsi="Arial" w:cs="Arial"/>
          <w:i/>
        </w:rPr>
      </w:pPr>
      <w:r>
        <w:rPr>
          <w:rFonts w:ascii="Arial" w:hAnsi="Arial" w:cs="Arial"/>
          <w:i/>
        </w:rPr>
        <w:t>Centrum Kształcenia Zawodowego i Ustawicznego w Tuchowie</w:t>
      </w:r>
    </w:p>
    <w:p w:rsidR="00057DEF" w:rsidRDefault="00AC6D3B">
      <w:pPr>
        <w:pStyle w:val="Style65"/>
        <w:keepNext/>
        <w:keepLines/>
        <w:shd w:val="clear" w:color="auto" w:fill="auto"/>
        <w:spacing w:before="0" w:after="97" w:line="266" w:lineRule="exact"/>
        <w:ind w:right="60" w:firstLine="0"/>
        <w:jc w:val="center"/>
        <w:rPr>
          <w:rStyle w:val="CharStyle67"/>
          <w:rFonts w:ascii="Arial" w:eastAsia="Calibri" w:hAnsi="Arial" w:cs="Arial"/>
          <w:i/>
        </w:rPr>
      </w:pPr>
      <w:r>
        <w:rPr>
          <w:rFonts w:ascii="Arial" w:hAnsi="Arial" w:cs="Arial"/>
          <w:i/>
        </w:rPr>
        <w:t>ul. Reymonta 19, 33-170 Tuchów</w:t>
      </w:r>
    </w:p>
    <w:p w:rsidR="00057DEF" w:rsidRDefault="00AC6D3B">
      <w:pPr>
        <w:widowControl w:val="0"/>
        <w:spacing w:after="207" w:line="307" w:lineRule="exact"/>
        <w:ind w:left="460"/>
        <w:jc w:val="both"/>
        <w:rPr>
          <w:rFonts w:ascii="Arial" w:hAnsi="Arial" w:cs="Arial"/>
          <w:b/>
          <w:bCs/>
          <w:i/>
          <w:sz w:val="20"/>
          <w:szCs w:val="20"/>
          <w:lang w:eastAsia="pl-PL"/>
        </w:rPr>
      </w:pPr>
      <w:r>
        <w:rPr>
          <w:rFonts w:ascii="Arial" w:hAnsi="Arial" w:cs="Arial"/>
          <w:b/>
          <w:bCs/>
          <w:i/>
          <w:sz w:val="20"/>
          <w:szCs w:val="20"/>
          <w:lang w:eastAsia="pl-PL"/>
        </w:rPr>
        <w:t xml:space="preserve">Wyłonienie specjalistów do obsługi projektu </w:t>
      </w:r>
      <w:r>
        <w:rPr>
          <w:rStyle w:val="Pogrubienie"/>
          <w:rFonts w:ascii="Arial" w:hAnsi="Arial" w:cs="Arial"/>
          <w:i/>
          <w:sz w:val="20"/>
          <w:szCs w:val="20"/>
        </w:rPr>
        <w:t xml:space="preserve">MISTRZOWIE w ZAWODZIE II  </w:t>
      </w:r>
    </w:p>
    <w:p w:rsidR="00057DEF" w:rsidRPr="00506AD7" w:rsidRDefault="00AC6D3B" w:rsidP="00EE5DD8">
      <w:pPr>
        <w:pStyle w:val="Style20"/>
        <w:shd w:val="clear" w:color="auto" w:fill="auto"/>
        <w:spacing w:after="569" w:line="320" w:lineRule="exact"/>
        <w:ind w:left="1580" w:firstLine="0"/>
        <w:jc w:val="both"/>
        <w:rPr>
          <w:rFonts w:ascii="Arial" w:hAnsi="Arial" w:cs="Arial"/>
        </w:rPr>
      </w:pPr>
      <w:r w:rsidRPr="00506AD7">
        <w:rPr>
          <w:rFonts w:ascii="Arial" w:hAnsi="Arial" w:cs="Arial"/>
        </w:rPr>
        <w:lastRenderedPageBreak/>
        <w:t>„Nie otwierać przed dniem</w:t>
      </w:r>
      <w:r w:rsidRPr="00506AD7">
        <w:rPr>
          <w:rStyle w:val="CharStyle23"/>
          <w:rFonts w:ascii="Arial" w:eastAsia="Calibri" w:hAnsi="Arial" w:cs="Arial"/>
          <w:i/>
          <w:color w:val="auto"/>
          <w:sz w:val="20"/>
          <w:szCs w:val="20"/>
        </w:rPr>
        <w:t xml:space="preserve"> </w:t>
      </w:r>
      <w:r w:rsidR="00506AD7" w:rsidRPr="00506AD7">
        <w:rPr>
          <w:rStyle w:val="CharStyle23"/>
          <w:rFonts w:ascii="Arial" w:eastAsia="Calibri" w:hAnsi="Arial" w:cs="Arial"/>
          <w:i/>
          <w:color w:val="auto"/>
          <w:sz w:val="20"/>
          <w:szCs w:val="20"/>
        </w:rPr>
        <w:t>26</w:t>
      </w:r>
      <w:r w:rsidR="00247B4A" w:rsidRPr="00506AD7">
        <w:rPr>
          <w:rStyle w:val="CharStyle23"/>
          <w:rFonts w:ascii="Arial" w:eastAsia="Calibri" w:hAnsi="Arial" w:cs="Arial"/>
          <w:i/>
          <w:color w:val="auto"/>
          <w:sz w:val="20"/>
          <w:szCs w:val="20"/>
        </w:rPr>
        <w:t xml:space="preserve"> czerwca</w:t>
      </w:r>
      <w:r w:rsidRPr="00506AD7">
        <w:rPr>
          <w:rFonts w:ascii="Arial" w:hAnsi="Arial" w:cs="Arial"/>
        </w:rPr>
        <w:t xml:space="preserve"> 2020 r. do godz. </w:t>
      </w:r>
      <w:r w:rsidR="00247B4A" w:rsidRPr="00506AD7">
        <w:rPr>
          <w:rFonts w:ascii="Arial" w:hAnsi="Arial" w:cs="Arial"/>
        </w:rPr>
        <w:t>11:3</w:t>
      </w:r>
      <w:r w:rsidRPr="00506AD7">
        <w:rPr>
          <w:rFonts w:ascii="Arial" w:hAnsi="Arial" w:cs="Arial"/>
        </w:rPr>
        <w:t>0</w:t>
      </w:r>
      <w:r w:rsidRPr="00506AD7">
        <w:rPr>
          <w:rStyle w:val="CharStyle23"/>
          <w:rFonts w:ascii="Arial" w:eastAsia="Calibri" w:hAnsi="Arial" w:cs="Arial"/>
          <w:i/>
          <w:color w:val="auto"/>
          <w:sz w:val="20"/>
          <w:szCs w:val="20"/>
        </w:rPr>
        <w:t xml:space="preserve"> ”</w:t>
      </w:r>
    </w:p>
    <w:p w:rsidR="00057DEF" w:rsidRPr="00506AD7" w:rsidRDefault="00AC6D3B" w:rsidP="00EE5DD8">
      <w:pPr>
        <w:pStyle w:val="Akapitzlist"/>
        <w:widowControl w:val="0"/>
        <w:numPr>
          <w:ilvl w:val="0"/>
          <w:numId w:val="12"/>
        </w:numPr>
        <w:tabs>
          <w:tab w:val="left" w:pos="729"/>
        </w:tabs>
        <w:spacing w:after="0" w:line="307" w:lineRule="exact"/>
        <w:ind w:firstLine="458"/>
        <w:jc w:val="both"/>
        <w:rPr>
          <w:rFonts w:ascii="Arial" w:hAnsi="Arial" w:cs="Arial"/>
          <w:bCs/>
          <w:sz w:val="20"/>
          <w:szCs w:val="20"/>
          <w:lang w:eastAsia="pl-PL"/>
        </w:rPr>
      </w:pPr>
      <w:r w:rsidRPr="00506AD7">
        <w:rPr>
          <w:rFonts w:ascii="Arial" w:hAnsi="Arial" w:cs="Arial"/>
          <w:bCs/>
          <w:sz w:val="20"/>
          <w:szCs w:val="20"/>
          <w:lang w:eastAsia="pl-PL"/>
        </w:rPr>
        <w:t>Otwarcie ofert:</w:t>
      </w:r>
    </w:p>
    <w:p w:rsidR="00057DEF" w:rsidRPr="00B05E27" w:rsidRDefault="00AC6D3B" w:rsidP="005F2592">
      <w:pPr>
        <w:widowControl w:val="0"/>
        <w:tabs>
          <w:tab w:val="left" w:pos="1157"/>
        </w:tabs>
        <w:spacing w:after="0" w:line="307" w:lineRule="exact"/>
        <w:ind w:left="708"/>
        <w:jc w:val="both"/>
        <w:rPr>
          <w:rFonts w:ascii="Arial" w:hAnsi="Arial" w:cs="Arial"/>
          <w:sz w:val="20"/>
          <w:szCs w:val="20"/>
        </w:rPr>
      </w:pPr>
      <w:r w:rsidRPr="00506AD7">
        <w:rPr>
          <w:rFonts w:ascii="Arial" w:hAnsi="Arial" w:cs="Arial"/>
          <w:bCs/>
          <w:sz w:val="20"/>
          <w:szCs w:val="20"/>
          <w:lang w:eastAsia="pl-PL"/>
        </w:rPr>
        <w:t xml:space="preserve">Otwarcie ofert nastąpi </w:t>
      </w:r>
      <w:r w:rsidRPr="00506AD7">
        <w:rPr>
          <w:rFonts w:ascii="Arial" w:hAnsi="Arial" w:cs="Arial"/>
          <w:bCs/>
          <w:sz w:val="20"/>
          <w:szCs w:val="20"/>
          <w:u w:val="single"/>
          <w:lang w:eastAsia="pl-PL"/>
        </w:rPr>
        <w:t xml:space="preserve">w dniu </w:t>
      </w:r>
      <w:r w:rsidR="00506AD7" w:rsidRPr="00506AD7">
        <w:rPr>
          <w:rFonts w:ascii="Arial" w:hAnsi="Arial" w:cs="Arial"/>
          <w:bCs/>
          <w:sz w:val="20"/>
          <w:szCs w:val="20"/>
          <w:u w:val="single"/>
          <w:lang w:eastAsia="pl-PL"/>
        </w:rPr>
        <w:t>26</w:t>
      </w:r>
      <w:r w:rsidR="00247B4A" w:rsidRPr="00506AD7">
        <w:rPr>
          <w:rFonts w:ascii="Arial" w:hAnsi="Arial" w:cs="Arial"/>
          <w:bCs/>
          <w:sz w:val="20"/>
          <w:szCs w:val="20"/>
          <w:u w:val="single"/>
          <w:lang w:eastAsia="pl-PL"/>
        </w:rPr>
        <w:t xml:space="preserve"> czerwca</w:t>
      </w:r>
      <w:r w:rsidRPr="00506AD7">
        <w:rPr>
          <w:rFonts w:ascii="Arial" w:hAnsi="Arial" w:cs="Arial"/>
          <w:bCs/>
          <w:sz w:val="20"/>
          <w:szCs w:val="20"/>
          <w:u w:val="single"/>
          <w:lang w:eastAsia="pl-PL"/>
        </w:rPr>
        <w:t xml:space="preserve"> 2020 r</w:t>
      </w:r>
      <w:r w:rsidR="00247B4A" w:rsidRPr="00506AD7">
        <w:rPr>
          <w:rFonts w:ascii="Arial" w:hAnsi="Arial" w:cs="Arial"/>
          <w:bCs/>
          <w:sz w:val="20"/>
          <w:szCs w:val="20"/>
          <w:u w:val="single"/>
          <w:lang w:eastAsia="pl-PL"/>
        </w:rPr>
        <w:t>.</w:t>
      </w:r>
      <w:r w:rsidRPr="00506AD7">
        <w:rPr>
          <w:rFonts w:ascii="Arial" w:hAnsi="Arial" w:cs="Arial"/>
          <w:bCs/>
          <w:sz w:val="20"/>
          <w:szCs w:val="20"/>
          <w:u w:val="single"/>
          <w:lang w:eastAsia="pl-PL"/>
        </w:rPr>
        <w:t xml:space="preserve"> o godzinie 1</w:t>
      </w:r>
      <w:r w:rsidR="00247B4A" w:rsidRPr="00506AD7">
        <w:rPr>
          <w:rFonts w:ascii="Arial" w:hAnsi="Arial" w:cs="Arial"/>
          <w:bCs/>
          <w:sz w:val="20"/>
          <w:szCs w:val="20"/>
          <w:u w:val="single"/>
          <w:lang w:eastAsia="pl-PL"/>
        </w:rPr>
        <w:t>1</w:t>
      </w:r>
      <w:r w:rsidRPr="00506AD7">
        <w:rPr>
          <w:rFonts w:ascii="Arial" w:hAnsi="Arial" w:cs="Arial"/>
          <w:bCs/>
          <w:sz w:val="20"/>
          <w:szCs w:val="20"/>
          <w:u w:val="single"/>
          <w:lang w:eastAsia="pl-PL"/>
        </w:rPr>
        <w:t>.</w:t>
      </w:r>
      <w:r w:rsidR="00247B4A" w:rsidRPr="00506AD7">
        <w:rPr>
          <w:rFonts w:ascii="Arial" w:hAnsi="Arial" w:cs="Arial"/>
          <w:bCs/>
          <w:sz w:val="20"/>
          <w:szCs w:val="20"/>
          <w:u w:val="single"/>
          <w:lang w:eastAsia="pl-PL"/>
        </w:rPr>
        <w:t>3</w:t>
      </w:r>
      <w:r w:rsidRPr="00506AD7">
        <w:rPr>
          <w:rFonts w:ascii="Arial" w:hAnsi="Arial" w:cs="Arial"/>
          <w:bCs/>
          <w:sz w:val="20"/>
          <w:szCs w:val="20"/>
          <w:u w:val="single"/>
          <w:lang w:eastAsia="pl-PL"/>
        </w:rPr>
        <w:t>0,</w:t>
      </w:r>
      <w:r w:rsidRPr="00506AD7">
        <w:rPr>
          <w:rFonts w:ascii="Arial" w:hAnsi="Arial" w:cs="Arial"/>
          <w:bCs/>
          <w:sz w:val="20"/>
          <w:szCs w:val="20"/>
          <w:lang w:eastAsia="pl-PL"/>
        </w:rPr>
        <w:t xml:space="preserve"> w siedzibie zamawiającego</w:t>
      </w:r>
      <w:r w:rsidR="00506AD7" w:rsidRPr="00506AD7">
        <w:rPr>
          <w:rFonts w:ascii="Arial" w:hAnsi="Arial" w:cs="Arial"/>
          <w:bCs/>
          <w:sz w:val="20"/>
          <w:szCs w:val="20"/>
          <w:lang w:eastAsia="pl-PL"/>
        </w:rPr>
        <w:t xml:space="preserve"> </w:t>
      </w:r>
      <w:r w:rsidRPr="00506AD7">
        <w:rPr>
          <w:rFonts w:ascii="Arial" w:hAnsi="Arial" w:cs="Arial"/>
          <w:sz w:val="20"/>
          <w:szCs w:val="20"/>
        </w:rPr>
        <w:t xml:space="preserve">tj. w Centrum Kształcenia Zawodowego i Ustawicznego w Tuchowie (ul. Reymonta 19, 33-170 Tuchów), </w:t>
      </w:r>
      <w:r w:rsidR="005F2592" w:rsidRPr="00506AD7">
        <w:rPr>
          <w:rFonts w:ascii="Arial" w:hAnsi="Arial" w:cs="Arial"/>
          <w:sz w:val="20"/>
          <w:szCs w:val="20"/>
        </w:rPr>
        <w:t>w sali nr 2 [parter]</w:t>
      </w:r>
    </w:p>
    <w:p w:rsidR="005F2592" w:rsidRPr="00B05E27" w:rsidRDefault="005F2592" w:rsidP="005F2592">
      <w:pPr>
        <w:widowControl w:val="0"/>
        <w:tabs>
          <w:tab w:val="left" w:pos="1157"/>
        </w:tabs>
        <w:spacing w:after="0" w:line="307" w:lineRule="exact"/>
        <w:ind w:left="708"/>
        <w:jc w:val="both"/>
        <w:rPr>
          <w:rFonts w:ascii="Arial" w:hAnsi="Arial" w:cs="Arial"/>
          <w:b/>
          <w:bCs/>
          <w:sz w:val="20"/>
          <w:szCs w:val="20"/>
          <w:lang w:eastAsia="pl-PL"/>
        </w:rPr>
      </w:pPr>
    </w:p>
    <w:p w:rsidR="00057DEF" w:rsidRDefault="00AC6D3B" w:rsidP="005F2592">
      <w:pPr>
        <w:pStyle w:val="Akapitzlist"/>
        <w:widowControl w:val="0"/>
        <w:numPr>
          <w:ilvl w:val="0"/>
          <w:numId w:val="12"/>
        </w:numPr>
        <w:tabs>
          <w:tab w:val="left" w:pos="709"/>
        </w:tabs>
        <w:spacing w:after="0" w:line="307" w:lineRule="exact"/>
        <w:ind w:left="709" w:hanging="283"/>
        <w:jc w:val="both"/>
        <w:rPr>
          <w:rFonts w:ascii="Arial" w:hAnsi="Arial" w:cs="Arial"/>
          <w:sz w:val="20"/>
          <w:szCs w:val="20"/>
          <w:lang w:eastAsia="pl-PL"/>
        </w:rPr>
      </w:pPr>
      <w:r w:rsidRPr="00B05E27">
        <w:rPr>
          <w:rFonts w:ascii="Arial" w:hAnsi="Arial" w:cs="Arial"/>
          <w:sz w:val="20"/>
          <w:szCs w:val="20"/>
          <w:highlight w:val="white"/>
          <w:lang w:eastAsia="pl-PL"/>
        </w:rPr>
        <w:t>Niezwłocznie po otwarciu ofert zamawiający</w:t>
      </w:r>
      <w:r>
        <w:rPr>
          <w:rFonts w:ascii="Arial" w:hAnsi="Arial" w:cs="Arial"/>
          <w:sz w:val="20"/>
          <w:szCs w:val="20"/>
          <w:highlight w:val="white"/>
          <w:lang w:eastAsia="pl-PL"/>
        </w:rPr>
        <w:t xml:space="preserve"> zamieści na stronie internetowej informacje dotyczące:</w:t>
      </w:r>
    </w:p>
    <w:p w:rsidR="00057DEF" w:rsidRDefault="00AC6D3B" w:rsidP="005F2592">
      <w:pPr>
        <w:widowControl w:val="0"/>
        <w:numPr>
          <w:ilvl w:val="0"/>
          <w:numId w:val="4"/>
        </w:numPr>
        <w:tabs>
          <w:tab w:val="left" w:pos="1586"/>
        </w:tabs>
        <w:spacing w:after="0" w:line="307" w:lineRule="exact"/>
        <w:ind w:left="1160" w:hanging="451"/>
        <w:jc w:val="both"/>
        <w:rPr>
          <w:rFonts w:ascii="Arial" w:hAnsi="Arial" w:cs="Arial"/>
          <w:sz w:val="20"/>
          <w:szCs w:val="20"/>
          <w:lang w:eastAsia="pl-PL"/>
        </w:rPr>
      </w:pPr>
      <w:r>
        <w:rPr>
          <w:rFonts w:ascii="Arial" w:hAnsi="Arial" w:cs="Arial"/>
          <w:sz w:val="20"/>
          <w:szCs w:val="20"/>
          <w:highlight w:val="white"/>
          <w:lang w:eastAsia="pl-PL"/>
        </w:rPr>
        <w:t>kwoty, jaką zamierza przeznaczyć na sfinansowanie zamówienia;</w:t>
      </w:r>
    </w:p>
    <w:p w:rsidR="00057DEF" w:rsidRDefault="00AC6D3B">
      <w:pPr>
        <w:widowControl w:val="0"/>
        <w:numPr>
          <w:ilvl w:val="0"/>
          <w:numId w:val="4"/>
        </w:numPr>
        <w:tabs>
          <w:tab w:val="left" w:pos="1586"/>
        </w:tabs>
        <w:spacing w:after="0" w:line="307" w:lineRule="exact"/>
        <w:ind w:left="1160" w:hanging="440"/>
        <w:jc w:val="both"/>
        <w:rPr>
          <w:rFonts w:ascii="Arial" w:hAnsi="Arial" w:cs="Arial"/>
          <w:sz w:val="20"/>
          <w:szCs w:val="20"/>
          <w:lang w:eastAsia="pl-PL"/>
        </w:rPr>
      </w:pPr>
      <w:r>
        <w:rPr>
          <w:rFonts w:ascii="Arial" w:hAnsi="Arial" w:cs="Arial"/>
          <w:sz w:val="20"/>
          <w:szCs w:val="20"/>
          <w:highlight w:val="white"/>
          <w:lang w:eastAsia="pl-PL"/>
        </w:rPr>
        <w:t>firm oraz adresów wykonawców, którzy złożyli oferty w terminie;</w:t>
      </w:r>
    </w:p>
    <w:p w:rsidR="00057DEF" w:rsidRDefault="00AC6D3B">
      <w:pPr>
        <w:widowControl w:val="0"/>
        <w:numPr>
          <w:ilvl w:val="0"/>
          <w:numId w:val="4"/>
        </w:numPr>
        <w:tabs>
          <w:tab w:val="left" w:pos="1586"/>
        </w:tabs>
        <w:spacing w:after="0" w:line="307" w:lineRule="exact"/>
        <w:ind w:left="1160" w:hanging="440"/>
        <w:jc w:val="both"/>
        <w:rPr>
          <w:rFonts w:ascii="Arial" w:hAnsi="Arial" w:cs="Arial"/>
          <w:sz w:val="20"/>
          <w:szCs w:val="20"/>
          <w:lang w:eastAsia="pl-PL"/>
        </w:rPr>
      </w:pPr>
      <w:r>
        <w:rPr>
          <w:rFonts w:ascii="Arial" w:hAnsi="Arial" w:cs="Arial"/>
          <w:sz w:val="20"/>
          <w:szCs w:val="20"/>
          <w:highlight w:val="white"/>
          <w:lang w:eastAsia="pl-PL"/>
        </w:rPr>
        <w:t>ceny, pozostałych kryteriach, terminu wykonania zamówienia i warunków płatności.</w:t>
      </w:r>
    </w:p>
    <w:p w:rsidR="00057DEF" w:rsidRDefault="00057DEF">
      <w:pPr>
        <w:widowControl w:val="0"/>
        <w:tabs>
          <w:tab w:val="left" w:pos="1586"/>
        </w:tabs>
        <w:spacing w:after="0" w:line="307" w:lineRule="exact"/>
        <w:ind w:left="1160"/>
        <w:jc w:val="both"/>
        <w:rPr>
          <w:rFonts w:ascii="Arial" w:hAnsi="Arial" w:cs="Arial"/>
          <w:sz w:val="20"/>
          <w:szCs w:val="20"/>
          <w:lang w:eastAsia="pl-PL"/>
        </w:rPr>
      </w:pPr>
    </w:p>
    <w:p w:rsidR="00057DEF" w:rsidRDefault="00AC6D3B" w:rsidP="005F2592">
      <w:pPr>
        <w:pStyle w:val="Akapitzlist"/>
        <w:widowControl w:val="0"/>
        <w:numPr>
          <w:ilvl w:val="0"/>
          <w:numId w:val="12"/>
        </w:numPr>
        <w:tabs>
          <w:tab w:val="left" w:pos="709"/>
        </w:tabs>
        <w:spacing w:after="0" w:line="307" w:lineRule="exact"/>
        <w:ind w:left="709" w:hanging="283"/>
        <w:jc w:val="both"/>
        <w:rPr>
          <w:rFonts w:ascii="Arial" w:hAnsi="Arial" w:cs="Arial"/>
          <w:sz w:val="20"/>
          <w:szCs w:val="20"/>
          <w:lang w:eastAsia="pl-PL"/>
        </w:rPr>
      </w:pPr>
      <w:r>
        <w:rPr>
          <w:rFonts w:ascii="Arial" w:hAnsi="Arial" w:cs="Arial"/>
          <w:sz w:val="20"/>
          <w:szCs w:val="20"/>
          <w:highlight w:val="white"/>
          <w:lang w:eastAsia="pl-PL"/>
        </w:rPr>
        <w:t>W trakcie prowadzenia postępowania o udzielenie zamówienia zamawiający sporządza protokół. Oferty, opinie biegłych, oświadczenia, informacja z zebrania, o którym mowa w art. 38 ust. 3 ustawy Pzp, zawiadomienia, wnioski, inne dokumenty i informacje składane przez zamawiającego i wykonawców oraz umowa w sprawie zamówienia publicznego stanowią załączniki do protokołu. Protokół wraz z załącznikami jest jawny, z zastrzeżeniem art. 96 ust. 3a i 3b ustawy Pzp. Załączniki do protokołu udostępnia się po dokonaniu wyboru najkorzystniejszej oferty lub unieważnieniu postępowania, z tym że oferty udostępnia się od chwili ich otwarcia.</w:t>
      </w:r>
    </w:p>
    <w:p w:rsidR="00057DEF" w:rsidRDefault="00AC6D3B" w:rsidP="005F2592">
      <w:pPr>
        <w:widowControl w:val="0"/>
        <w:spacing w:after="120" w:line="307" w:lineRule="exact"/>
        <w:ind w:left="709"/>
        <w:jc w:val="both"/>
        <w:rPr>
          <w:rFonts w:ascii="Arial" w:hAnsi="Arial" w:cs="Arial"/>
          <w:sz w:val="20"/>
          <w:szCs w:val="20"/>
          <w:lang w:eastAsia="pl-PL"/>
        </w:rPr>
      </w:pPr>
      <w:r>
        <w:rPr>
          <w:rFonts w:ascii="Arial" w:hAnsi="Arial" w:cs="Arial"/>
          <w:sz w:val="20"/>
          <w:szCs w:val="20"/>
          <w:highlight w:val="white"/>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rsidR="00057DEF" w:rsidRDefault="00AC6D3B" w:rsidP="005F2592">
      <w:pPr>
        <w:keepNext/>
        <w:keepLines/>
        <w:widowControl w:val="0"/>
        <w:tabs>
          <w:tab w:val="left" w:pos="828"/>
        </w:tabs>
        <w:spacing w:after="0" w:line="307" w:lineRule="exact"/>
        <w:ind w:left="420" w:hanging="420"/>
        <w:jc w:val="both"/>
        <w:rPr>
          <w:rFonts w:ascii="Arial" w:hAnsi="Arial" w:cs="Arial"/>
          <w:b/>
          <w:bCs/>
          <w:sz w:val="19"/>
          <w:szCs w:val="19"/>
          <w:lang w:eastAsia="pl-PL"/>
        </w:rPr>
      </w:pPr>
      <w:r>
        <w:rPr>
          <w:rFonts w:ascii="Arial" w:hAnsi="Arial" w:cs="Arial"/>
          <w:b/>
          <w:bCs/>
          <w:sz w:val="19"/>
          <w:szCs w:val="19"/>
          <w:lang w:eastAsia="pl-PL"/>
        </w:rPr>
        <w:t>III.</w:t>
      </w:r>
      <w:r>
        <w:rPr>
          <w:rFonts w:ascii="Arial" w:hAnsi="Arial" w:cs="Arial"/>
          <w:b/>
          <w:bCs/>
          <w:sz w:val="19"/>
          <w:szCs w:val="19"/>
          <w:lang w:eastAsia="pl-PL"/>
        </w:rPr>
        <w:tab/>
      </w:r>
      <w:r w:rsidRPr="005F2592">
        <w:rPr>
          <w:rFonts w:ascii="Arial" w:hAnsi="Arial" w:cs="Arial"/>
          <w:b/>
          <w:bCs/>
          <w:sz w:val="20"/>
          <w:szCs w:val="20"/>
          <w:highlight w:val="white"/>
          <w:lang w:eastAsia="pl-PL"/>
        </w:rPr>
        <w:t>Zmiana i wycofanie oferty oraz zwrot oferty złożonej po terminie:</w:t>
      </w:r>
    </w:p>
    <w:p w:rsidR="00057DEF" w:rsidRDefault="00AC6D3B" w:rsidP="005F2592">
      <w:pPr>
        <w:widowControl w:val="0"/>
        <w:spacing w:after="0" w:line="307" w:lineRule="exact"/>
        <w:ind w:left="426"/>
        <w:jc w:val="both"/>
        <w:rPr>
          <w:rFonts w:ascii="Arial" w:hAnsi="Arial" w:cs="Arial"/>
          <w:sz w:val="20"/>
          <w:szCs w:val="20"/>
          <w:lang w:eastAsia="pl-PL"/>
        </w:rPr>
      </w:pPr>
      <w:r>
        <w:rPr>
          <w:rFonts w:ascii="Arial" w:hAnsi="Arial" w:cs="Arial"/>
          <w:sz w:val="20"/>
          <w:szCs w:val="20"/>
          <w:highlight w:val="white"/>
          <w:lang w:eastAsia="pl-PL"/>
        </w:rPr>
        <w:t>Wykonawca może, przed upływem terminu do składania ofert, zmienić lub wycofać ofertę. Powiadomienie o wprowadzeniu zmian musi być złożone według takich samych zasad, jak składana oferta, tj. w kopercie odpowiednio oznakowanej napisem „ZMIANA". Koperta oznaczona napisem „ZMIANA" zostanie otwarta przy otwieraniu oferty wykonawcy, który wprowadził zmianę i po stwierdzeniu poprawności procedury dokonania zmian, zostanie dołączona do oferty.</w:t>
      </w:r>
    </w:p>
    <w:p w:rsidR="00057DEF" w:rsidRDefault="00AC6D3B" w:rsidP="005F2592">
      <w:pPr>
        <w:widowControl w:val="0"/>
        <w:spacing w:after="0" w:line="307" w:lineRule="exact"/>
        <w:ind w:left="426"/>
        <w:jc w:val="both"/>
        <w:rPr>
          <w:rFonts w:ascii="Arial" w:hAnsi="Arial" w:cs="Arial"/>
          <w:sz w:val="20"/>
          <w:szCs w:val="20"/>
          <w:lang w:eastAsia="pl-PL"/>
        </w:rPr>
      </w:pPr>
      <w:r>
        <w:rPr>
          <w:rFonts w:ascii="Arial" w:hAnsi="Arial" w:cs="Arial"/>
          <w:sz w:val="20"/>
          <w:szCs w:val="20"/>
          <w:highlight w:val="white"/>
          <w:lang w:eastAsia="pl-PL"/>
        </w:rPr>
        <w:t>Wycofanie oferty możliwe jest poprzez złożenie pisemnego powiadomienia.</w:t>
      </w:r>
    </w:p>
    <w:p w:rsidR="00057DEF" w:rsidRDefault="00AC6D3B" w:rsidP="005F2592">
      <w:pPr>
        <w:widowControl w:val="0"/>
        <w:spacing w:after="120" w:line="307" w:lineRule="exact"/>
        <w:ind w:left="426"/>
        <w:jc w:val="both"/>
        <w:rPr>
          <w:rFonts w:ascii="Arial" w:hAnsi="Arial" w:cs="Arial"/>
          <w:sz w:val="20"/>
          <w:szCs w:val="20"/>
          <w:lang w:eastAsia="pl-PL"/>
        </w:rPr>
      </w:pPr>
      <w:r>
        <w:rPr>
          <w:rFonts w:ascii="Arial" w:hAnsi="Arial" w:cs="Arial"/>
          <w:sz w:val="20"/>
          <w:szCs w:val="20"/>
          <w:highlight w:val="white"/>
          <w:lang w:eastAsia="pl-PL"/>
        </w:rPr>
        <w:t>Zamawiający niezwłocznie zwróci ofertę, która została złożona po terminie.</w:t>
      </w:r>
    </w:p>
    <w:p w:rsidR="00057DEF" w:rsidRDefault="00AC6D3B">
      <w:pPr>
        <w:widowControl w:val="0"/>
        <w:tabs>
          <w:tab w:val="left" w:pos="418"/>
        </w:tabs>
        <w:spacing w:after="0" w:line="307" w:lineRule="exact"/>
        <w:rPr>
          <w:rFonts w:ascii="Arial" w:hAnsi="Arial" w:cs="Arial"/>
          <w:sz w:val="20"/>
          <w:szCs w:val="20"/>
          <w:lang w:eastAsia="pl-PL"/>
        </w:rPr>
      </w:pPr>
      <w:r>
        <w:rPr>
          <w:rFonts w:ascii="Arial" w:hAnsi="Arial" w:cs="Arial"/>
          <w:color w:val="000000"/>
          <w:sz w:val="20"/>
          <w:szCs w:val="20"/>
          <w:lang w:eastAsia="pl-PL"/>
        </w:rPr>
        <w:t>18.</w:t>
      </w:r>
      <w:r>
        <w:rPr>
          <w:rFonts w:ascii="Arial" w:hAnsi="Arial" w:cs="Arial"/>
          <w:color w:val="000000"/>
          <w:sz w:val="20"/>
          <w:szCs w:val="20"/>
          <w:lang w:eastAsia="pl-PL"/>
        </w:rPr>
        <w:tab/>
        <w:t>Opis sposobu obliczenia ceny:</w:t>
      </w:r>
    </w:p>
    <w:p w:rsidR="00057DEF" w:rsidRDefault="00AC6D3B">
      <w:pPr>
        <w:widowControl w:val="0"/>
        <w:numPr>
          <w:ilvl w:val="0"/>
          <w:numId w:val="13"/>
        </w:numPr>
        <w:tabs>
          <w:tab w:val="left" w:pos="828"/>
        </w:tabs>
        <w:spacing w:after="0" w:line="307" w:lineRule="exact"/>
        <w:ind w:left="860" w:hanging="420"/>
        <w:jc w:val="both"/>
        <w:rPr>
          <w:rFonts w:ascii="Arial" w:hAnsi="Arial" w:cs="Arial"/>
          <w:sz w:val="20"/>
          <w:szCs w:val="20"/>
          <w:lang w:eastAsia="pl-PL"/>
        </w:rPr>
      </w:pPr>
      <w:r>
        <w:rPr>
          <w:rFonts w:ascii="Arial" w:hAnsi="Arial" w:cs="Arial"/>
          <w:sz w:val="20"/>
          <w:szCs w:val="20"/>
          <w:highlight w:val="white"/>
          <w:lang w:eastAsia="pl-PL"/>
        </w:rPr>
        <w:t xml:space="preserve">Wykonawca określi cenę oferty ściśle według formularza ofertowego, stanowiącego </w:t>
      </w:r>
      <w:r>
        <w:rPr>
          <w:rFonts w:ascii="Arial" w:hAnsi="Arial" w:cs="Arial"/>
          <w:b/>
          <w:bCs/>
          <w:sz w:val="19"/>
          <w:szCs w:val="19"/>
          <w:highlight w:val="white"/>
          <w:u w:val="single"/>
          <w:lang w:eastAsia="pl-PL"/>
        </w:rPr>
        <w:t>Załącznik nr 4</w:t>
      </w:r>
      <w:r>
        <w:rPr>
          <w:rFonts w:ascii="Arial" w:hAnsi="Arial" w:cs="Arial"/>
          <w:sz w:val="20"/>
          <w:szCs w:val="20"/>
          <w:highlight w:val="white"/>
          <w:lang w:eastAsia="pl-PL"/>
        </w:rPr>
        <w:t>do SIWZ, w którym podano sposób obliczenia ceny oferty, uwzględniając wszelkie koszty wynikające z realizacji zamówienia.</w:t>
      </w:r>
    </w:p>
    <w:p w:rsidR="00057DEF" w:rsidRDefault="00AC6D3B">
      <w:pPr>
        <w:widowControl w:val="0"/>
        <w:spacing w:after="0" w:line="307" w:lineRule="exact"/>
        <w:ind w:left="860"/>
        <w:jc w:val="both"/>
        <w:rPr>
          <w:rFonts w:ascii="Arial" w:hAnsi="Arial" w:cs="Arial"/>
          <w:sz w:val="20"/>
          <w:szCs w:val="20"/>
          <w:lang w:eastAsia="pl-PL"/>
        </w:rPr>
      </w:pPr>
      <w:r>
        <w:rPr>
          <w:rFonts w:ascii="Arial" w:hAnsi="Arial" w:cs="Arial"/>
          <w:sz w:val="20"/>
          <w:szCs w:val="20"/>
          <w:highlight w:val="white"/>
          <w:lang w:eastAsia="pl-PL"/>
        </w:rPr>
        <w:t xml:space="preserve">W formularzu ofertowym wykonawca jest zobowiązany podać cenę ofertową brutto, </w:t>
      </w:r>
      <w:r>
        <w:rPr>
          <w:rFonts w:ascii="Arial" w:hAnsi="Arial" w:cs="Arial"/>
          <w:sz w:val="20"/>
          <w:szCs w:val="20"/>
          <w:highlight w:val="white"/>
          <w:lang w:eastAsia="pl-PL"/>
        </w:rPr>
        <w:lastRenderedPageBreak/>
        <w:t>zawierającą wszystkie podatki, opłaty i koszty jakie poniesie Zamawiający w przypadku wyboru tej oferty. Wykonawca uwzględni ewentualne koszty związane z potrąceniem należnych zaliczek na podatek dochodowy, składek na ubezpieczenie społeczne, zdrowotne oraz Fundusz Pracy</w:t>
      </w:r>
      <w:r>
        <w:rPr>
          <w:rFonts w:ascii="Arial" w:hAnsi="Arial" w:cs="Arial"/>
          <w:color w:val="0070C0"/>
          <w:sz w:val="20"/>
          <w:szCs w:val="20"/>
          <w:highlight w:val="white"/>
          <w:lang w:eastAsia="pl-PL"/>
        </w:rPr>
        <w:t>.</w:t>
      </w:r>
    </w:p>
    <w:p w:rsidR="00057DEF" w:rsidRPr="005F2592" w:rsidRDefault="00AC6D3B">
      <w:pPr>
        <w:widowControl w:val="0"/>
        <w:numPr>
          <w:ilvl w:val="0"/>
          <w:numId w:val="13"/>
        </w:numPr>
        <w:tabs>
          <w:tab w:val="left" w:pos="828"/>
        </w:tabs>
        <w:spacing w:after="0" w:line="307" w:lineRule="exact"/>
        <w:ind w:left="860" w:hanging="420"/>
        <w:jc w:val="both"/>
      </w:pPr>
      <w:r w:rsidRPr="00B05E27">
        <w:rPr>
          <w:rFonts w:ascii="Arial" w:hAnsi="Arial" w:cs="Arial"/>
          <w:sz w:val="20"/>
          <w:szCs w:val="20"/>
          <w:lang w:eastAsia="pl-PL"/>
        </w:rPr>
        <w:t>Ceny oferty m</w:t>
      </w:r>
      <w:r w:rsidR="005F2592" w:rsidRPr="00B05E27">
        <w:rPr>
          <w:rFonts w:ascii="Arial" w:hAnsi="Arial" w:cs="Arial"/>
          <w:sz w:val="20"/>
          <w:szCs w:val="20"/>
          <w:lang w:eastAsia="pl-PL"/>
        </w:rPr>
        <w:t xml:space="preserve">ają </w:t>
      </w:r>
      <w:r w:rsidRPr="00B05E27">
        <w:rPr>
          <w:rFonts w:ascii="Arial" w:hAnsi="Arial" w:cs="Arial"/>
          <w:sz w:val="20"/>
          <w:szCs w:val="20"/>
          <w:lang w:eastAsia="pl-PL"/>
        </w:rPr>
        <w:t>charakter ryczałtowy, co oznacza, że obejmują wszelkie koszty związane z realizacją przedmiotu umowy i są niezmienne przez cały okres obowiązywania niniejszej umowy. Przy czym Zamawiający zaznacza, że płatność będzie dokonywana sukcesywnie, w sposób proporcjonalny po każdym miesiącu po złożeniu ewidencji czasu pracy oraz podpisaniu protokołu odbioru przedmiotu umowy. Z tym, że za okres braku realizacji</w:t>
      </w:r>
      <w:r w:rsidR="006401DF" w:rsidRPr="00B05E27">
        <w:rPr>
          <w:rFonts w:ascii="Arial" w:hAnsi="Arial" w:cs="Arial"/>
          <w:sz w:val="20"/>
          <w:szCs w:val="20"/>
          <w:lang w:eastAsia="pl-PL"/>
        </w:rPr>
        <w:t>,</w:t>
      </w:r>
      <w:r w:rsidRPr="00B05E27">
        <w:rPr>
          <w:rFonts w:ascii="Arial" w:hAnsi="Arial" w:cs="Arial"/>
          <w:sz w:val="20"/>
          <w:szCs w:val="20"/>
          <w:lang w:eastAsia="pl-PL"/>
        </w:rPr>
        <w:t xml:space="preserve"> np. wskazany okres wolny (dotyczy lidera szkolnego), wynagrodzenie takie nie przysługuje</w:t>
      </w:r>
      <w:r>
        <w:rPr>
          <w:rFonts w:ascii="Arial" w:hAnsi="Arial" w:cs="Arial"/>
          <w:color w:val="FF0000"/>
          <w:sz w:val="20"/>
          <w:szCs w:val="20"/>
          <w:lang w:eastAsia="pl-PL"/>
        </w:rPr>
        <w:t xml:space="preserve">. </w:t>
      </w:r>
    </w:p>
    <w:p w:rsidR="00057DEF" w:rsidRPr="006401DF" w:rsidRDefault="00AC6D3B" w:rsidP="005F2592">
      <w:pPr>
        <w:widowControl w:val="0"/>
        <w:numPr>
          <w:ilvl w:val="0"/>
          <w:numId w:val="13"/>
        </w:numPr>
        <w:tabs>
          <w:tab w:val="left" w:pos="828"/>
        </w:tabs>
        <w:spacing w:after="0" w:line="307" w:lineRule="exact"/>
        <w:ind w:left="860" w:hanging="420"/>
        <w:jc w:val="both"/>
      </w:pPr>
      <w:r w:rsidRPr="005F2592">
        <w:rPr>
          <w:rFonts w:ascii="Arial" w:hAnsi="Arial" w:cs="Arial"/>
          <w:sz w:val="20"/>
          <w:szCs w:val="20"/>
          <w:highlight w:val="white"/>
          <w:lang w:eastAsia="pl-PL"/>
        </w:rPr>
        <w:t xml:space="preserve">Ceny brutto powinny zostać określone z dokładnością do drugiego miejsca po przecinku. W przypadku, jeżeli w/w ceny zostaną podane z dokładnością do większej liczby miejsc po przecinku, zamawiający uzna ten fakt za omyłkę i dokona jej poprawy. Tak więc zamawiający zaokrągli w/w ceny do pełnych groszy, przy czym końcówki poniżej 0,5 grosza pominie, a końcówki 0,5 grosza i wyższe zaokrągli do 1 grosza. </w:t>
      </w:r>
    </w:p>
    <w:p w:rsidR="00057DEF" w:rsidRPr="006401DF" w:rsidRDefault="00AC6D3B" w:rsidP="006401DF">
      <w:pPr>
        <w:widowControl w:val="0"/>
        <w:numPr>
          <w:ilvl w:val="0"/>
          <w:numId w:val="13"/>
        </w:numPr>
        <w:tabs>
          <w:tab w:val="left" w:pos="828"/>
        </w:tabs>
        <w:spacing w:after="0" w:line="307" w:lineRule="exact"/>
        <w:ind w:left="860" w:hanging="420"/>
        <w:jc w:val="both"/>
      </w:pPr>
      <w:r w:rsidRPr="006401DF">
        <w:rPr>
          <w:rFonts w:ascii="Arial" w:hAnsi="Arial" w:cs="Arial"/>
          <w:sz w:val="20"/>
          <w:szCs w:val="20"/>
          <w:highlight w:val="white"/>
          <w:lang w:eastAsia="pl-PL"/>
        </w:rPr>
        <w:t>Rozliczenia z wybranym wykonawcą dokonywane będą w walucie polskiej (zamawiający nie przewiduje rozliczenia w walutach obcych).</w:t>
      </w:r>
    </w:p>
    <w:p w:rsidR="00057DEF" w:rsidRPr="006401DF" w:rsidRDefault="00AC6D3B" w:rsidP="006401DF">
      <w:pPr>
        <w:widowControl w:val="0"/>
        <w:numPr>
          <w:ilvl w:val="0"/>
          <w:numId w:val="13"/>
        </w:numPr>
        <w:tabs>
          <w:tab w:val="left" w:pos="828"/>
        </w:tabs>
        <w:spacing w:after="0" w:line="307" w:lineRule="exact"/>
        <w:ind w:left="860" w:hanging="420"/>
        <w:jc w:val="both"/>
      </w:pPr>
      <w:r w:rsidRPr="006401DF">
        <w:rPr>
          <w:rFonts w:ascii="Arial" w:hAnsi="Arial" w:cs="Arial"/>
          <w:sz w:val="20"/>
          <w:szCs w:val="20"/>
          <w:highlight w:val="white"/>
          <w:lang w:eastAsia="pl-PL"/>
        </w:rPr>
        <w:t xml:space="preserve">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t>
      </w:r>
      <w:r w:rsidRPr="006401DF">
        <w:rPr>
          <w:rFonts w:ascii="Arial" w:hAnsi="Arial" w:cs="Arial"/>
          <w:sz w:val="20"/>
          <w:szCs w:val="20"/>
          <w:highlight w:val="white"/>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57DEF" w:rsidRDefault="00AC6D3B">
      <w:pPr>
        <w:widowControl w:val="0"/>
        <w:spacing w:after="167" w:line="307" w:lineRule="exact"/>
        <w:ind w:left="860"/>
        <w:jc w:val="both"/>
        <w:rPr>
          <w:rFonts w:ascii="Arial" w:hAnsi="Arial" w:cs="Arial"/>
          <w:color w:val="0070C0"/>
          <w:sz w:val="20"/>
          <w:szCs w:val="20"/>
          <w:lang w:eastAsia="pl-PL"/>
        </w:rPr>
      </w:pPr>
      <w:r>
        <w:rPr>
          <w:rFonts w:ascii="Arial" w:hAnsi="Arial" w:cs="Arial"/>
          <w:sz w:val="20"/>
          <w:szCs w:val="20"/>
          <w:highlight w:val="white"/>
          <w:lang w:eastAsia="pl-PL"/>
        </w:rPr>
        <w:t>Jeżeli wykonawca nie zawrze takiej informacji w treści oferty zamawiający przyjmie, że wybór oferty nie będzie prowadził do powstania u zamawiającego obowiązku podatkowego zgodnie z przepisami o podatku od towarów i usług.</w:t>
      </w:r>
      <w:r>
        <w:rPr>
          <w:rFonts w:ascii="Arial" w:hAnsi="Arial" w:cs="Arial"/>
          <w:sz w:val="20"/>
          <w:szCs w:val="20"/>
          <w:lang w:eastAsia="pl-PL"/>
        </w:rPr>
        <w:t xml:space="preserve"> Konsekwencje wprowadzenia Zamawiającego w błąd będą obciążać wyłącznie Wykonawcę</w:t>
      </w:r>
      <w:r>
        <w:rPr>
          <w:rFonts w:ascii="Arial" w:hAnsi="Arial" w:cs="Arial"/>
          <w:color w:val="0070C0"/>
          <w:sz w:val="20"/>
          <w:szCs w:val="20"/>
          <w:lang w:eastAsia="pl-PL"/>
        </w:rPr>
        <w:t>.</w:t>
      </w:r>
    </w:p>
    <w:p w:rsidR="00057DEF" w:rsidRDefault="00AC6D3B" w:rsidP="006401DF">
      <w:pPr>
        <w:widowControl w:val="0"/>
        <w:tabs>
          <w:tab w:val="left" w:pos="418"/>
        </w:tabs>
        <w:spacing w:after="34" w:line="360" w:lineRule="auto"/>
        <w:ind w:left="426" w:hanging="426"/>
        <w:rPr>
          <w:rFonts w:ascii="Arial" w:hAnsi="Arial" w:cs="Arial"/>
          <w:sz w:val="20"/>
          <w:szCs w:val="20"/>
          <w:lang w:eastAsia="pl-PL"/>
        </w:rPr>
      </w:pPr>
      <w:r>
        <w:rPr>
          <w:rFonts w:ascii="Arial" w:hAnsi="Arial" w:cs="Arial"/>
          <w:color w:val="000000"/>
          <w:sz w:val="20"/>
          <w:szCs w:val="20"/>
          <w:lang w:eastAsia="pl-PL"/>
        </w:rPr>
        <w:t>19.</w:t>
      </w:r>
      <w:r>
        <w:rPr>
          <w:rFonts w:ascii="Arial" w:hAnsi="Arial" w:cs="Arial"/>
          <w:color w:val="000000"/>
          <w:sz w:val="20"/>
          <w:szCs w:val="20"/>
          <w:lang w:eastAsia="pl-PL"/>
        </w:rPr>
        <w:tab/>
        <w:t>Opis kryteriów, którymi zamawiający będzie się kierował przy wyborze oferty, wraz z podaniem wag tych</w:t>
      </w:r>
      <w:r w:rsidR="00B335C2">
        <w:rPr>
          <w:rFonts w:ascii="Arial" w:hAnsi="Arial" w:cs="Arial"/>
          <w:color w:val="000000"/>
          <w:sz w:val="20"/>
          <w:szCs w:val="20"/>
          <w:lang w:eastAsia="pl-PL"/>
        </w:rPr>
        <w:t xml:space="preserve"> </w:t>
      </w:r>
      <w:r>
        <w:rPr>
          <w:rFonts w:ascii="Arial" w:hAnsi="Arial" w:cs="Arial"/>
          <w:color w:val="000000"/>
          <w:sz w:val="20"/>
          <w:szCs w:val="20"/>
          <w:lang w:eastAsia="pl-PL"/>
        </w:rPr>
        <w:t>kryteriów i sposobu oceny ofert:</w:t>
      </w:r>
    </w:p>
    <w:p w:rsidR="00057DEF" w:rsidRDefault="00AC6D3B" w:rsidP="006401DF">
      <w:pPr>
        <w:widowControl w:val="0"/>
        <w:spacing w:after="0" w:line="360" w:lineRule="auto"/>
        <w:ind w:left="860" w:hanging="420"/>
        <w:jc w:val="both"/>
        <w:rPr>
          <w:rFonts w:ascii="Arial" w:hAnsi="Arial" w:cs="Arial"/>
          <w:sz w:val="20"/>
          <w:szCs w:val="20"/>
          <w:lang w:eastAsia="pl-PL"/>
        </w:rPr>
      </w:pPr>
      <w:r>
        <w:rPr>
          <w:rFonts w:ascii="Arial" w:hAnsi="Arial" w:cs="Arial"/>
          <w:sz w:val="20"/>
          <w:szCs w:val="20"/>
          <w:highlight w:val="white"/>
          <w:lang w:eastAsia="pl-PL"/>
        </w:rPr>
        <w:t>Ocenie podlegają nieodrzucone oferty w oparciu o następujące kryteria:</w:t>
      </w:r>
    </w:p>
    <w:p w:rsidR="00057DEF" w:rsidRDefault="00057DEF">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780325" w:rsidRDefault="00780325">
      <w:pPr>
        <w:widowControl w:val="0"/>
        <w:spacing w:after="0" w:line="307" w:lineRule="exact"/>
        <w:ind w:left="860" w:hanging="420"/>
        <w:jc w:val="both"/>
        <w:rPr>
          <w:rFonts w:ascii="Arial" w:hAnsi="Arial" w:cs="Arial"/>
          <w:sz w:val="20"/>
          <w:szCs w:val="20"/>
          <w:lang w:eastAsia="pl-PL"/>
        </w:rPr>
      </w:pPr>
    </w:p>
    <w:p w:rsidR="00057DEF" w:rsidRDefault="00AC6D3B">
      <w:pPr>
        <w:widowControl w:val="0"/>
        <w:spacing w:after="0" w:line="307" w:lineRule="exact"/>
        <w:ind w:left="860" w:hanging="420"/>
        <w:jc w:val="both"/>
        <w:rPr>
          <w:rFonts w:ascii="Arial" w:hAnsi="Arial" w:cs="Arial"/>
          <w:b/>
          <w:sz w:val="20"/>
          <w:szCs w:val="20"/>
          <w:u w:val="single"/>
          <w:lang w:eastAsia="pl-PL"/>
        </w:rPr>
      </w:pPr>
      <w:r>
        <w:rPr>
          <w:rFonts w:ascii="Arial" w:hAnsi="Arial" w:cs="Arial"/>
          <w:b/>
          <w:sz w:val="20"/>
          <w:szCs w:val="20"/>
          <w:u w:val="single"/>
          <w:lang w:eastAsia="pl-PL"/>
        </w:rPr>
        <w:lastRenderedPageBreak/>
        <w:t>Dla część 1:</w:t>
      </w:r>
    </w:p>
    <w:tbl>
      <w:tblPr>
        <w:tblW w:w="9245" w:type="dxa"/>
        <w:jc w:val="center"/>
        <w:tblCellMar>
          <w:left w:w="10" w:type="dxa"/>
          <w:right w:w="10" w:type="dxa"/>
        </w:tblCellMar>
        <w:tblLook w:val="0000" w:firstRow="0" w:lastRow="0" w:firstColumn="0" w:lastColumn="0" w:noHBand="0" w:noVBand="0"/>
      </w:tblPr>
      <w:tblGrid>
        <w:gridCol w:w="794"/>
        <w:gridCol w:w="6519"/>
        <w:gridCol w:w="1932"/>
      </w:tblGrid>
      <w:tr w:rsidR="00057DEF">
        <w:trPr>
          <w:trHeight w:hRule="exact" w:val="542"/>
          <w:jc w:val="center"/>
        </w:trPr>
        <w:tc>
          <w:tcPr>
            <w:tcW w:w="794" w:type="dxa"/>
            <w:tcBorders>
              <w:top w:val="single" w:sz="4" w:space="0" w:color="000000"/>
              <w:left w:val="single" w:sz="4" w:space="0" w:color="000000"/>
            </w:tcBorders>
            <w:shd w:val="clear" w:color="auto" w:fill="FFFF00"/>
            <w:vAlign w:val="center"/>
          </w:tcPr>
          <w:p w:rsidR="00057DEF" w:rsidRDefault="00AC6D3B">
            <w:pPr>
              <w:widowControl w:val="0"/>
              <w:spacing w:after="0" w:line="168" w:lineRule="exact"/>
              <w:ind w:left="220"/>
              <w:rPr>
                <w:rFonts w:ascii="Arial" w:hAnsi="Arial" w:cs="Arial"/>
                <w:sz w:val="20"/>
                <w:szCs w:val="20"/>
                <w:highlight w:val="yellow"/>
                <w:lang w:eastAsia="pl-PL"/>
              </w:rPr>
            </w:pPr>
            <w:r>
              <w:rPr>
                <w:rFonts w:ascii="Arial" w:hAnsi="Arial" w:cs="Arial"/>
                <w:b/>
                <w:bCs/>
                <w:sz w:val="20"/>
                <w:szCs w:val="20"/>
                <w:highlight w:val="yellow"/>
                <w:lang w:eastAsia="pl-PL"/>
              </w:rPr>
              <w:t>Lp.</w:t>
            </w:r>
          </w:p>
        </w:tc>
        <w:tc>
          <w:tcPr>
            <w:tcW w:w="6519" w:type="dxa"/>
            <w:tcBorders>
              <w:top w:val="single" w:sz="4" w:space="0" w:color="000000"/>
              <w:left w:val="single" w:sz="4" w:space="0" w:color="000000"/>
            </w:tcBorders>
            <w:shd w:val="clear" w:color="auto" w:fill="FFFF00"/>
            <w:vAlign w:val="center"/>
          </w:tcPr>
          <w:p w:rsidR="00057DEF" w:rsidRDefault="00AC6D3B">
            <w:pPr>
              <w:widowControl w:val="0"/>
              <w:spacing w:after="0" w:line="168" w:lineRule="exact"/>
              <w:jc w:val="center"/>
              <w:rPr>
                <w:rFonts w:ascii="Arial" w:hAnsi="Arial" w:cs="Arial"/>
                <w:sz w:val="20"/>
                <w:szCs w:val="20"/>
                <w:highlight w:val="yellow"/>
                <w:lang w:eastAsia="pl-PL"/>
              </w:rPr>
            </w:pPr>
            <w:r>
              <w:rPr>
                <w:rFonts w:ascii="Arial" w:hAnsi="Arial" w:cs="Arial"/>
                <w:b/>
                <w:bCs/>
                <w:sz w:val="20"/>
                <w:szCs w:val="20"/>
                <w:highlight w:val="yellow"/>
                <w:lang w:eastAsia="pl-PL"/>
              </w:rPr>
              <w:t>Nazwa kryterium</w:t>
            </w:r>
          </w:p>
        </w:tc>
        <w:tc>
          <w:tcPr>
            <w:tcW w:w="1932" w:type="dxa"/>
            <w:tcBorders>
              <w:top w:val="single" w:sz="4" w:space="0" w:color="000000"/>
              <w:left w:val="single" w:sz="4" w:space="0" w:color="000000"/>
              <w:right w:val="single" w:sz="4" w:space="0" w:color="000000"/>
            </w:tcBorders>
            <w:shd w:val="clear" w:color="auto" w:fill="FFFF00"/>
            <w:vAlign w:val="bottom"/>
          </w:tcPr>
          <w:p w:rsidR="00057DEF" w:rsidRDefault="00AC6D3B">
            <w:pPr>
              <w:widowControl w:val="0"/>
              <w:spacing w:after="0" w:line="221" w:lineRule="exact"/>
              <w:ind w:left="20"/>
              <w:jc w:val="center"/>
              <w:rPr>
                <w:rFonts w:ascii="Arial" w:hAnsi="Arial" w:cs="Arial"/>
                <w:sz w:val="20"/>
                <w:szCs w:val="20"/>
                <w:highlight w:val="yellow"/>
                <w:lang w:eastAsia="pl-PL"/>
              </w:rPr>
            </w:pPr>
            <w:r>
              <w:rPr>
                <w:rFonts w:ascii="Arial" w:hAnsi="Arial" w:cs="Arial"/>
                <w:b/>
                <w:bCs/>
                <w:sz w:val="20"/>
                <w:szCs w:val="20"/>
                <w:highlight w:val="yellow"/>
                <w:lang w:eastAsia="pl-PL"/>
              </w:rPr>
              <w:t xml:space="preserve">Waga kryterium </w:t>
            </w:r>
          </w:p>
        </w:tc>
      </w:tr>
      <w:tr w:rsidR="00057DEF" w:rsidRPr="00B05E27">
        <w:trPr>
          <w:trHeight w:hRule="exact" w:val="690"/>
          <w:jc w:val="center"/>
        </w:trPr>
        <w:tc>
          <w:tcPr>
            <w:tcW w:w="794" w:type="dxa"/>
            <w:tcBorders>
              <w:top w:val="single" w:sz="4" w:space="0" w:color="000000"/>
              <w:left w:val="single" w:sz="4" w:space="0" w:color="000000"/>
            </w:tcBorders>
            <w:shd w:val="clear" w:color="auto" w:fill="FFFFFF"/>
            <w:vAlign w:val="bottom"/>
          </w:tcPr>
          <w:p w:rsidR="00057DEF" w:rsidRPr="00B05E27" w:rsidRDefault="00AC6D3B" w:rsidP="00B05E27">
            <w:pPr>
              <w:widowControl w:val="0"/>
              <w:spacing w:after="0" w:line="240" w:lineRule="exact"/>
              <w:ind w:left="220"/>
              <w:jc w:val="center"/>
              <w:rPr>
                <w:rFonts w:ascii="Arial" w:hAnsi="Arial" w:cs="Arial"/>
                <w:lang w:eastAsia="pl-PL"/>
              </w:rPr>
            </w:pPr>
            <w:r w:rsidRPr="00B05E27">
              <w:rPr>
                <w:rFonts w:ascii="Arial" w:hAnsi="Arial" w:cs="Arial"/>
                <w:highlight w:val="white"/>
                <w:lang w:eastAsia="pl-PL"/>
              </w:rPr>
              <w:t>1)</w:t>
            </w:r>
          </w:p>
        </w:tc>
        <w:tc>
          <w:tcPr>
            <w:tcW w:w="6519" w:type="dxa"/>
            <w:tcBorders>
              <w:top w:val="single" w:sz="4" w:space="0" w:color="000000"/>
              <w:left w:val="single" w:sz="4" w:space="0" w:color="000000"/>
            </w:tcBorders>
            <w:shd w:val="clear" w:color="auto" w:fill="FFFFFF"/>
            <w:vAlign w:val="bottom"/>
          </w:tcPr>
          <w:p w:rsidR="00057DEF" w:rsidRPr="00B05E27" w:rsidRDefault="00AC6D3B" w:rsidP="00B05E27">
            <w:pPr>
              <w:widowControl w:val="0"/>
              <w:spacing w:after="0" w:line="240" w:lineRule="exact"/>
              <w:jc w:val="center"/>
              <w:rPr>
                <w:rFonts w:ascii="Arial" w:hAnsi="Arial" w:cs="Arial"/>
                <w:lang w:eastAsia="pl-PL"/>
              </w:rPr>
            </w:pPr>
            <w:r w:rsidRPr="00B05E27">
              <w:rPr>
                <w:rFonts w:ascii="Arial" w:hAnsi="Arial" w:cs="Arial"/>
                <w:highlight w:val="white"/>
                <w:lang w:eastAsia="pl-PL"/>
              </w:rPr>
              <w:t>Cena ofertowa brutto</w:t>
            </w:r>
          </w:p>
        </w:tc>
        <w:tc>
          <w:tcPr>
            <w:tcW w:w="1932" w:type="dxa"/>
            <w:tcBorders>
              <w:top w:val="single" w:sz="4" w:space="0" w:color="000000"/>
              <w:left w:val="single" w:sz="4" w:space="0" w:color="000000"/>
              <w:right w:val="single" w:sz="4" w:space="0" w:color="000000"/>
            </w:tcBorders>
            <w:shd w:val="clear" w:color="auto" w:fill="FFFFFF"/>
            <w:vAlign w:val="bottom"/>
          </w:tcPr>
          <w:p w:rsidR="00057DEF" w:rsidRPr="00B05E27" w:rsidRDefault="00AC6D3B" w:rsidP="00B05E27">
            <w:pPr>
              <w:widowControl w:val="0"/>
              <w:spacing w:after="0" w:line="240" w:lineRule="exact"/>
              <w:ind w:left="20"/>
              <w:jc w:val="center"/>
              <w:rPr>
                <w:rFonts w:ascii="Arial" w:hAnsi="Arial" w:cs="Arial"/>
                <w:lang w:eastAsia="pl-PL"/>
              </w:rPr>
            </w:pPr>
            <w:r w:rsidRPr="00B05E27">
              <w:rPr>
                <w:rFonts w:ascii="Arial" w:hAnsi="Arial" w:cs="Arial"/>
                <w:lang w:eastAsia="pl-PL"/>
              </w:rPr>
              <w:t>Max 60 pkt</w:t>
            </w:r>
          </w:p>
        </w:tc>
      </w:tr>
      <w:tr w:rsidR="00057DEF" w:rsidRPr="00B05E27">
        <w:trPr>
          <w:trHeight w:hRule="exact" w:val="808"/>
          <w:jc w:val="center"/>
        </w:trPr>
        <w:tc>
          <w:tcPr>
            <w:tcW w:w="794" w:type="dxa"/>
            <w:tcBorders>
              <w:top w:val="single" w:sz="4" w:space="0" w:color="000000"/>
              <w:left w:val="single" w:sz="4" w:space="0" w:color="000000"/>
              <w:bottom w:val="single" w:sz="4" w:space="0" w:color="000000"/>
            </w:tcBorders>
            <w:shd w:val="clear" w:color="auto" w:fill="FFFFFF"/>
            <w:vAlign w:val="center"/>
          </w:tcPr>
          <w:p w:rsidR="00057DEF" w:rsidRPr="00B05E27" w:rsidRDefault="00AC6D3B" w:rsidP="00B05E27">
            <w:pPr>
              <w:widowControl w:val="0"/>
              <w:spacing w:after="0" w:line="240" w:lineRule="exact"/>
              <w:ind w:left="220"/>
              <w:jc w:val="center"/>
              <w:rPr>
                <w:rFonts w:ascii="Arial" w:hAnsi="Arial" w:cs="Arial"/>
                <w:lang w:eastAsia="pl-PL"/>
              </w:rPr>
            </w:pPr>
            <w:r w:rsidRPr="00B05E27">
              <w:rPr>
                <w:rFonts w:ascii="Arial" w:hAnsi="Arial" w:cs="Arial"/>
                <w:highlight w:val="white"/>
                <w:lang w:eastAsia="pl-PL"/>
              </w:rPr>
              <w:t>2)</w:t>
            </w:r>
          </w:p>
        </w:tc>
        <w:tc>
          <w:tcPr>
            <w:tcW w:w="6519" w:type="dxa"/>
            <w:tcBorders>
              <w:top w:val="single" w:sz="4" w:space="0" w:color="000000"/>
              <w:left w:val="single" w:sz="4" w:space="0" w:color="000000"/>
              <w:bottom w:val="single" w:sz="4" w:space="0" w:color="000000"/>
            </w:tcBorders>
            <w:shd w:val="clear" w:color="auto" w:fill="FFFFFF"/>
            <w:vAlign w:val="center"/>
          </w:tcPr>
          <w:p w:rsidR="00057DEF" w:rsidRPr="00B05E27" w:rsidRDefault="00AC6D3B" w:rsidP="00C04412">
            <w:pPr>
              <w:widowControl w:val="0"/>
              <w:spacing w:after="0" w:line="240" w:lineRule="exact"/>
              <w:jc w:val="center"/>
              <w:rPr>
                <w:rFonts w:ascii="Arial" w:hAnsi="Arial" w:cs="Arial"/>
                <w:lang w:eastAsia="pl-PL"/>
              </w:rPr>
            </w:pPr>
            <w:r w:rsidRPr="00B05E27">
              <w:rPr>
                <w:rFonts w:ascii="Arial" w:hAnsi="Arial" w:cs="Arial"/>
                <w:lang w:eastAsia="pl-PL"/>
              </w:rPr>
              <w:t xml:space="preserve">Doświadczenie </w:t>
            </w:r>
            <w:r w:rsidR="00C04412">
              <w:rPr>
                <w:rFonts w:ascii="Arial" w:hAnsi="Arial" w:cs="Arial"/>
                <w:lang w:eastAsia="pl-PL"/>
              </w:rPr>
              <w:t>kierownika</w:t>
            </w:r>
            <w:r w:rsidRPr="00B05E27">
              <w:rPr>
                <w:rFonts w:ascii="Arial" w:hAnsi="Arial" w:cs="Arial"/>
                <w:lang w:eastAsia="pl-PL"/>
              </w:rPr>
              <w:t xml:space="preserve"> (osoby którą dysponuje Wykonawca)</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DEF" w:rsidRPr="00B05E27" w:rsidRDefault="00AC6D3B" w:rsidP="00B05E27">
            <w:pPr>
              <w:widowControl w:val="0"/>
              <w:spacing w:after="0" w:line="240" w:lineRule="exact"/>
              <w:ind w:left="20"/>
              <w:jc w:val="center"/>
              <w:rPr>
                <w:rFonts w:ascii="Arial" w:hAnsi="Arial" w:cs="Arial"/>
                <w:lang w:eastAsia="pl-PL"/>
              </w:rPr>
            </w:pPr>
            <w:r w:rsidRPr="00B05E27">
              <w:rPr>
                <w:rFonts w:ascii="Arial" w:hAnsi="Arial" w:cs="Arial"/>
                <w:highlight w:val="white"/>
                <w:lang w:eastAsia="pl-PL"/>
              </w:rPr>
              <w:t>Max 40</w:t>
            </w:r>
            <w:r w:rsidRPr="00B05E27">
              <w:rPr>
                <w:rFonts w:ascii="Arial" w:hAnsi="Arial" w:cs="Arial"/>
                <w:lang w:eastAsia="pl-PL"/>
              </w:rPr>
              <w:t xml:space="preserve"> pkt</w:t>
            </w:r>
          </w:p>
        </w:tc>
      </w:tr>
    </w:tbl>
    <w:p w:rsidR="00057DEF" w:rsidRDefault="00057DEF">
      <w:pPr>
        <w:widowControl w:val="0"/>
        <w:spacing w:after="0" w:line="240" w:lineRule="auto"/>
        <w:rPr>
          <w:rFonts w:ascii="Arial" w:hAnsi="Arial" w:cs="Arial"/>
          <w:color w:val="000000"/>
          <w:sz w:val="2"/>
          <w:szCs w:val="2"/>
          <w:lang w:eastAsia="pl-PL"/>
        </w:rPr>
      </w:pPr>
    </w:p>
    <w:p w:rsidR="00057DEF" w:rsidRDefault="00057DEF">
      <w:pPr>
        <w:widowControl w:val="0"/>
        <w:spacing w:after="0" w:line="240" w:lineRule="auto"/>
        <w:rPr>
          <w:rFonts w:ascii="Arial" w:hAnsi="Arial" w:cs="Arial"/>
          <w:color w:val="000000"/>
          <w:sz w:val="2"/>
          <w:szCs w:val="2"/>
          <w:lang w:eastAsia="pl-PL"/>
        </w:rPr>
      </w:pPr>
    </w:p>
    <w:p w:rsidR="00057DEF" w:rsidRDefault="00057DEF">
      <w:pPr>
        <w:pStyle w:val="Style12"/>
        <w:shd w:val="clear" w:color="auto" w:fill="auto"/>
        <w:tabs>
          <w:tab w:val="left" w:pos="1588"/>
        </w:tabs>
        <w:spacing w:line="277" w:lineRule="exact"/>
        <w:ind w:firstLine="0"/>
        <w:jc w:val="both"/>
        <w:rPr>
          <w:rFonts w:ascii="Arial" w:hAnsi="Arial" w:cs="Arial"/>
          <w:color w:val="0070C0"/>
          <w:sz w:val="19"/>
          <w:szCs w:val="19"/>
          <w:u w:val="single"/>
        </w:rPr>
      </w:pPr>
    </w:p>
    <w:p w:rsidR="00057DEF" w:rsidRPr="009F0222" w:rsidRDefault="00AC6D3B">
      <w:pPr>
        <w:pStyle w:val="Style12"/>
        <w:shd w:val="clear" w:color="auto" w:fill="auto"/>
        <w:tabs>
          <w:tab w:val="left" w:pos="1588"/>
        </w:tabs>
        <w:spacing w:line="277" w:lineRule="exact"/>
        <w:ind w:firstLine="0"/>
        <w:jc w:val="both"/>
        <w:rPr>
          <w:rStyle w:val="CharStyle27"/>
          <w:rFonts w:ascii="Arial" w:eastAsia="Calibri" w:hAnsi="Arial" w:cs="Arial"/>
          <w:color w:val="auto"/>
          <w:sz w:val="22"/>
          <w:szCs w:val="22"/>
        </w:rPr>
      </w:pPr>
      <w:r w:rsidRPr="009F0222">
        <w:rPr>
          <w:rFonts w:ascii="Arial" w:hAnsi="Arial" w:cs="Arial"/>
          <w:sz w:val="22"/>
          <w:szCs w:val="22"/>
        </w:rPr>
        <w:t xml:space="preserve">Kryterium oceny oferty - </w:t>
      </w:r>
      <w:r w:rsidRPr="009F0222">
        <w:rPr>
          <w:rStyle w:val="CharStyle27"/>
          <w:rFonts w:ascii="Arial" w:eastAsia="Calibri" w:hAnsi="Arial" w:cs="Arial"/>
          <w:color w:val="auto"/>
          <w:sz w:val="22"/>
          <w:szCs w:val="22"/>
        </w:rPr>
        <w:t>CENA 60% = 60 pkt</w:t>
      </w:r>
    </w:p>
    <w:p w:rsidR="00057DEF" w:rsidRPr="009F0222" w:rsidRDefault="00057DEF">
      <w:pPr>
        <w:pStyle w:val="Style12"/>
        <w:shd w:val="clear" w:color="auto" w:fill="auto"/>
        <w:tabs>
          <w:tab w:val="left" w:pos="1588"/>
        </w:tabs>
        <w:spacing w:line="277" w:lineRule="exact"/>
        <w:ind w:left="1580" w:firstLine="0"/>
        <w:jc w:val="both"/>
        <w:rPr>
          <w:rStyle w:val="CharStyle27"/>
          <w:rFonts w:ascii="Arial" w:eastAsia="Calibri" w:hAnsi="Arial" w:cs="Arial"/>
          <w:color w:val="auto"/>
          <w:sz w:val="22"/>
          <w:szCs w:val="22"/>
        </w:rPr>
      </w:pPr>
    </w:p>
    <w:p w:rsidR="00057DEF" w:rsidRPr="009F0222" w:rsidRDefault="00AC6D3B">
      <w:pPr>
        <w:pStyle w:val="Style12"/>
        <w:shd w:val="clear" w:color="auto" w:fill="auto"/>
        <w:tabs>
          <w:tab w:val="left" w:pos="1588"/>
        </w:tabs>
        <w:spacing w:line="277" w:lineRule="exact"/>
        <w:ind w:firstLine="0"/>
        <w:jc w:val="both"/>
        <w:rPr>
          <w:rFonts w:ascii="Arial" w:hAnsi="Arial" w:cs="Arial"/>
          <w:sz w:val="22"/>
          <w:szCs w:val="22"/>
        </w:rPr>
      </w:pPr>
      <w:r w:rsidRPr="009F0222">
        <w:rPr>
          <w:rFonts w:ascii="Arial" w:hAnsi="Arial" w:cs="Arial"/>
          <w:sz w:val="22"/>
          <w:szCs w:val="22"/>
        </w:rPr>
        <w:t>Punkty w kryterium ceny przyznawane będą wg następującego wzoru:</w:t>
      </w:r>
    </w:p>
    <w:p w:rsidR="00057DEF" w:rsidRPr="009F0222" w:rsidRDefault="00AC6D3B">
      <w:pPr>
        <w:pStyle w:val="Style12"/>
        <w:shd w:val="clear" w:color="auto" w:fill="auto"/>
        <w:tabs>
          <w:tab w:val="left" w:pos="1588"/>
        </w:tabs>
        <w:spacing w:line="277" w:lineRule="exact"/>
        <w:ind w:firstLine="0"/>
        <w:jc w:val="both"/>
        <w:rPr>
          <w:rFonts w:ascii="Arial" w:hAnsi="Arial" w:cs="Arial"/>
          <w:sz w:val="22"/>
          <w:szCs w:val="22"/>
        </w:rPr>
      </w:pPr>
      <w:proofErr w:type="spellStart"/>
      <w:r w:rsidRPr="009F0222">
        <w:rPr>
          <w:rFonts w:ascii="Arial" w:hAnsi="Arial" w:cs="Arial"/>
          <w:b/>
          <w:bCs/>
        </w:rPr>
        <w:t>Pc</w:t>
      </w:r>
      <w:proofErr w:type="spellEnd"/>
      <w:r w:rsidRPr="009F0222">
        <w:rPr>
          <w:rFonts w:ascii="Arial" w:hAnsi="Arial" w:cs="Arial"/>
          <w:sz w:val="22"/>
          <w:szCs w:val="22"/>
        </w:rPr>
        <w:t xml:space="preserve"> = (</w:t>
      </w:r>
      <w:proofErr w:type="spellStart"/>
      <w:r w:rsidRPr="009F0222">
        <w:rPr>
          <w:rFonts w:ascii="Arial" w:hAnsi="Arial" w:cs="Arial"/>
          <w:sz w:val="22"/>
          <w:szCs w:val="22"/>
        </w:rPr>
        <w:t>C</w:t>
      </w:r>
      <w:r w:rsidRPr="009F0222">
        <w:rPr>
          <w:rFonts w:ascii="Arial" w:hAnsi="Arial" w:cs="Arial"/>
          <w:sz w:val="22"/>
          <w:szCs w:val="22"/>
          <w:vertAlign w:val="subscript"/>
        </w:rPr>
        <w:t>najniższa</w:t>
      </w:r>
      <w:proofErr w:type="spellEnd"/>
      <w:r w:rsidRPr="009F0222">
        <w:rPr>
          <w:rFonts w:ascii="Arial" w:hAnsi="Arial" w:cs="Arial"/>
          <w:sz w:val="22"/>
          <w:szCs w:val="22"/>
          <w:vertAlign w:val="subscript"/>
        </w:rPr>
        <w:t xml:space="preserve"> wśród </w:t>
      </w:r>
      <w:proofErr w:type="spellStart"/>
      <w:r w:rsidRPr="009F0222">
        <w:rPr>
          <w:rFonts w:ascii="Arial" w:hAnsi="Arial" w:cs="Arial"/>
          <w:sz w:val="22"/>
          <w:szCs w:val="22"/>
          <w:vertAlign w:val="subscript"/>
        </w:rPr>
        <w:t>złożóncyh</w:t>
      </w:r>
      <w:proofErr w:type="spellEnd"/>
      <w:r w:rsidRPr="009F0222">
        <w:rPr>
          <w:rFonts w:ascii="Arial" w:hAnsi="Arial" w:cs="Arial"/>
          <w:sz w:val="22"/>
          <w:szCs w:val="22"/>
          <w:vertAlign w:val="subscript"/>
        </w:rPr>
        <w:t xml:space="preserve"> ofert </w:t>
      </w:r>
      <w:r w:rsidRPr="009F0222">
        <w:rPr>
          <w:rFonts w:ascii="Arial" w:hAnsi="Arial" w:cs="Arial"/>
          <w:sz w:val="22"/>
          <w:szCs w:val="22"/>
        </w:rPr>
        <w:t>/C</w:t>
      </w:r>
      <w:r w:rsidRPr="009F0222">
        <w:rPr>
          <w:rFonts w:ascii="Arial" w:hAnsi="Arial" w:cs="Arial"/>
          <w:sz w:val="22"/>
          <w:szCs w:val="22"/>
          <w:vertAlign w:val="subscript"/>
        </w:rPr>
        <w:t xml:space="preserve"> oferty badanej</w:t>
      </w:r>
      <w:r w:rsidRPr="009F0222">
        <w:rPr>
          <w:rFonts w:ascii="Arial" w:hAnsi="Arial" w:cs="Arial"/>
          <w:sz w:val="22"/>
          <w:szCs w:val="22"/>
        </w:rPr>
        <w:t>) x 60 pkt</w:t>
      </w:r>
    </w:p>
    <w:p w:rsidR="00057DEF" w:rsidRDefault="00057DEF">
      <w:pPr>
        <w:pStyle w:val="Style12"/>
        <w:shd w:val="clear" w:color="auto" w:fill="auto"/>
        <w:tabs>
          <w:tab w:val="left" w:pos="1588"/>
        </w:tabs>
        <w:spacing w:line="277" w:lineRule="exact"/>
        <w:ind w:firstLine="0"/>
        <w:jc w:val="both"/>
        <w:rPr>
          <w:rFonts w:ascii="Arial" w:hAnsi="Arial" w:cs="Arial"/>
          <w:sz w:val="22"/>
          <w:szCs w:val="22"/>
          <w:highlight w:val="green"/>
        </w:rPr>
      </w:pPr>
    </w:p>
    <w:p w:rsidR="007C7CE2" w:rsidRPr="00441710" w:rsidRDefault="007C7CE2" w:rsidP="007C7CE2">
      <w:pPr>
        <w:pStyle w:val="Style12"/>
        <w:shd w:val="clear" w:color="auto" w:fill="auto"/>
        <w:tabs>
          <w:tab w:val="left" w:pos="1588"/>
        </w:tabs>
        <w:spacing w:line="277" w:lineRule="exact"/>
        <w:ind w:firstLine="0"/>
        <w:jc w:val="both"/>
        <w:rPr>
          <w:rFonts w:ascii="Arial" w:hAnsi="Arial" w:cs="Arial"/>
          <w:color w:val="0070C0"/>
          <w:u w:val="single"/>
        </w:rPr>
      </w:pPr>
    </w:p>
    <w:p w:rsidR="007C7CE2" w:rsidRPr="00441710" w:rsidRDefault="007C7CE2" w:rsidP="007C7CE2">
      <w:pPr>
        <w:pStyle w:val="Style12"/>
        <w:shd w:val="clear" w:color="auto" w:fill="auto"/>
        <w:tabs>
          <w:tab w:val="left" w:pos="1588"/>
        </w:tabs>
        <w:spacing w:line="277" w:lineRule="exact"/>
        <w:ind w:firstLine="0"/>
        <w:jc w:val="both"/>
        <w:rPr>
          <w:rFonts w:ascii="Arial" w:hAnsi="Arial" w:cs="Arial"/>
          <w:highlight w:val="green"/>
        </w:rPr>
      </w:pPr>
      <w:r w:rsidRPr="00441710">
        <w:rPr>
          <w:rFonts w:ascii="Arial" w:hAnsi="Arial" w:cs="Arial"/>
        </w:rPr>
        <w:t xml:space="preserve">Doświadczenie </w:t>
      </w:r>
      <w:r w:rsidR="0033004B" w:rsidRPr="00441710">
        <w:rPr>
          <w:rFonts w:ascii="Arial" w:hAnsi="Arial" w:cs="Arial"/>
        </w:rPr>
        <w:t>kierownika</w:t>
      </w:r>
      <w:r w:rsidRPr="00441710">
        <w:rPr>
          <w:rStyle w:val="CharStyle27"/>
          <w:rFonts w:ascii="Arial" w:eastAsia="Calibri" w:hAnsi="Arial" w:cs="Arial"/>
          <w:color w:val="auto"/>
          <w:sz w:val="20"/>
          <w:szCs w:val="20"/>
        </w:rPr>
        <w:t xml:space="preserve"> 40% = 40 pkt</w:t>
      </w:r>
    </w:p>
    <w:p w:rsidR="00057DEF" w:rsidRPr="00610C10" w:rsidRDefault="00AC6D3B">
      <w:pPr>
        <w:pStyle w:val="Style12"/>
        <w:shd w:val="clear" w:color="auto" w:fill="auto"/>
        <w:tabs>
          <w:tab w:val="left" w:pos="1588"/>
        </w:tabs>
        <w:spacing w:line="277" w:lineRule="exact"/>
        <w:ind w:firstLine="0"/>
        <w:jc w:val="both"/>
        <w:rPr>
          <w:rFonts w:ascii="Arial" w:hAnsi="Arial" w:cs="Arial"/>
        </w:rPr>
      </w:pPr>
      <w:r w:rsidRPr="00610C10">
        <w:rPr>
          <w:rFonts w:ascii="Arial" w:hAnsi="Arial" w:cs="Arial"/>
        </w:rPr>
        <w:t xml:space="preserve">Punkty w kryterium </w:t>
      </w:r>
      <w:r w:rsidR="00F40166" w:rsidRPr="00610C10">
        <w:rPr>
          <w:rFonts w:ascii="Arial" w:hAnsi="Arial" w:cs="Arial"/>
        </w:rPr>
        <w:t>doświadczenie</w:t>
      </w:r>
      <w:r w:rsidR="007E55AB" w:rsidRPr="00610C10">
        <w:rPr>
          <w:rFonts w:ascii="Arial" w:hAnsi="Arial" w:cs="Arial"/>
        </w:rPr>
        <w:t xml:space="preserve"> </w:t>
      </w:r>
      <w:r w:rsidR="00B55A90" w:rsidRPr="00610C10">
        <w:rPr>
          <w:rFonts w:ascii="Arial" w:hAnsi="Arial" w:cs="Arial"/>
        </w:rPr>
        <w:t>„</w:t>
      </w:r>
      <w:r w:rsidR="00443ED3" w:rsidRPr="00506AD7">
        <w:rPr>
          <w:rFonts w:ascii="Arial" w:hAnsi="Arial" w:cs="Arial"/>
          <w:b/>
        </w:rPr>
        <w:t>doświadczenie</w:t>
      </w:r>
      <w:r w:rsidR="004B6AE0" w:rsidRPr="00506AD7">
        <w:rPr>
          <w:rFonts w:ascii="Arial" w:hAnsi="Arial" w:cs="Arial"/>
          <w:b/>
        </w:rPr>
        <w:t xml:space="preserve"> </w:t>
      </w:r>
      <w:r w:rsidR="00C04412" w:rsidRPr="00506AD7">
        <w:rPr>
          <w:rFonts w:ascii="Arial" w:hAnsi="Arial" w:cs="Arial"/>
          <w:b/>
        </w:rPr>
        <w:t>kierownika</w:t>
      </w:r>
      <w:r w:rsidR="00B55A90" w:rsidRPr="00610C10">
        <w:rPr>
          <w:rFonts w:ascii="Arial" w:hAnsi="Arial" w:cs="Arial"/>
        </w:rPr>
        <w:t xml:space="preserve">” </w:t>
      </w:r>
      <w:r w:rsidRPr="00610C10">
        <w:rPr>
          <w:rFonts w:ascii="Arial" w:hAnsi="Arial" w:cs="Arial"/>
        </w:rPr>
        <w:t>przyznawane będą następujący sposób:</w:t>
      </w:r>
    </w:p>
    <w:p w:rsidR="00D90708" w:rsidRPr="00610C10" w:rsidRDefault="009F0222" w:rsidP="009F0222">
      <w:pPr>
        <w:pStyle w:val="Style12"/>
        <w:numPr>
          <w:ilvl w:val="0"/>
          <w:numId w:val="34"/>
        </w:numPr>
        <w:shd w:val="clear" w:color="auto" w:fill="auto"/>
        <w:spacing w:line="276" w:lineRule="auto"/>
        <w:jc w:val="both"/>
        <w:rPr>
          <w:rFonts w:ascii="Arial" w:hAnsi="Arial" w:cs="Arial"/>
        </w:rPr>
      </w:pPr>
      <w:r w:rsidRPr="00610C10">
        <w:rPr>
          <w:rFonts w:ascii="Arial" w:hAnsi="Arial" w:cs="Arial"/>
        </w:rPr>
        <w:t xml:space="preserve">gdy wykazany do realizacji </w:t>
      </w:r>
      <w:r w:rsidR="00441710">
        <w:rPr>
          <w:rFonts w:ascii="Arial" w:hAnsi="Arial" w:cs="Arial"/>
        </w:rPr>
        <w:t>kierownik</w:t>
      </w:r>
      <w:r w:rsidRPr="00610C10">
        <w:rPr>
          <w:rFonts w:ascii="Arial" w:hAnsi="Arial" w:cs="Arial"/>
        </w:rPr>
        <w:t xml:space="preserve"> będzie </w:t>
      </w:r>
      <w:r w:rsidR="00D90708" w:rsidRPr="00610C10">
        <w:rPr>
          <w:rFonts w:ascii="Arial" w:hAnsi="Arial" w:cs="Arial"/>
        </w:rPr>
        <w:t xml:space="preserve">posiadał </w:t>
      </w:r>
      <w:r w:rsidRPr="00610C10">
        <w:rPr>
          <w:rFonts w:ascii="Arial" w:hAnsi="Arial" w:cs="Arial"/>
        </w:rPr>
        <w:t xml:space="preserve"> doświadczenie w realizacji jednego projektu w zakresie  kształcenia zawodowego </w:t>
      </w:r>
      <w:r w:rsidRPr="00610C10">
        <w:rPr>
          <w:rFonts w:ascii="Arial" w:hAnsi="Arial" w:cs="Arial"/>
          <w:b/>
        </w:rPr>
        <w:t>- 0 pkt</w:t>
      </w:r>
    </w:p>
    <w:p w:rsidR="009F0222" w:rsidRPr="00610C10" w:rsidRDefault="009F0222" w:rsidP="009F0222">
      <w:pPr>
        <w:pStyle w:val="Style12"/>
        <w:numPr>
          <w:ilvl w:val="0"/>
          <w:numId w:val="34"/>
        </w:numPr>
        <w:shd w:val="clear" w:color="auto" w:fill="auto"/>
        <w:spacing w:line="276" w:lineRule="auto"/>
        <w:jc w:val="both"/>
        <w:rPr>
          <w:rFonts w:ascii="Arial" w:hAnsi="Arial" w:cs="Arial"/>
        </w:rPr>
      </w:pPr>
      <w:r w:rsidRPr="00610C10">
        <w:rPr>
          <w:rFonts w:ascii="Arial" w:hAnsi="Arial" w:cs="Arial"/>
        </w:rPr>
        <w:t xml:space="preserve">gdy wykazany do realizacji </w:t>
      </w:r>
      <w:r w:rsidR="00441710">
        <w:rPr>
          <w:rFonts w:ascii="Arial" w:hAnsi="Arial" w:cs="Arial"/>
        </w:rPr>
        <w:t>kierownik</w:t>
      </w:r>
      <w:r w:rsidRPr="00610C10">
        <w:rPr>
          <w:rFonts w:ascii="Arial" w:hAnsi="Arial" w:cs="Arial"/>
        </w:rPr>
        <w:t xml:space="preserve"> będzie posiadał  doświadczenie w realizacji dwóch projektów w zakresie  kształcenia zawodowego </w:t>
      </w:r>
      <w:r w:rsidRPr="00610C10">
        <w:rPr>
          <w:rFonts w:ascii="Arial" w:hAnsi="Arial" w:cs="Arial"/>
          <w:b/>
        </w:rPr>
        <w:t>- 20 pkt</w:t>
      </w:r>
    </w:p>
    <w:p w:rsidR="009F0222" w:rsidRPr="00610C10" w:rsidRDefault="009F0222" w:rsidP="009F0222">
      <w:pPr>
        <w:pStyle w:val="Style12"/>
        <w:numPr>
          <w:ilvl w:val="0"/>
          <w:numId w:val="34"/>
        </w:numPr>
        <w:shd w:val="clear" w:color="auto" w:fill="auto"/>
        <w:spacing w:line="276" w:lineRule="auto"/>
        <w:jc w:val="both"/>
        <w:rPr>
          <w:rFonts w:ascii="Arial" w:hAnsi="Arial" w:cs="Arial"/>
        </w:rPr>
      </w:pPr>
      <w:r w:rsidRPr="00610C10">
        <w:rPr>
          <w:rFonts w:ascii="Arial" w:hAnsi="Arial" w:cs="Arial"/>
        </w:rPr>
        <w:t xml:space="preserve">gdy wykazany do realizacji </w:t>
      </w:r>
      <w:r w:rsidR="00441710">
        <w:rPr>
          <w:rFonts w:ascii="Arial" w:hAnsi="Arial" w:cs="Arial"/>
        </w:rPr>
        <w:t>kierownik</w:t>
      </w:r>
      <w:r w:rsidRPr="00610C10">
        <w:rPr>
          <w:rFonts w:ascii="Arial" w:hAnsi="Arial" w:cs="Arial"/>
        </w:rPr>
        <w:t xml:space="preserve"> będzie posiadał  doświadczenie w realizacji trzech projekt</w:t>
      </w:r>
      <w:r w:rsidR="002477DB" w:rsidRPr="00610C10">
        <w:rPr>
          <w:rFonts w:ascii="Arial" w:hAnsi="Arial" w:cs="Arial"/>
        </w:rPr>
        <w:t>ów</w:t>
      </w:r>
      <w:r w:rsidRPr="00610C10">
        <w:rPr>
          <w:rFonts w:ascii="Arial" w:hAnsi="Arial" w:cs="Arial"/>
        </w:rPr>
        <w:t xml:space="preserve"> w zakresie  kształcenia zawodowego </w:t>
      </w:r>
      <w:r w:rsidRPr="00610C10">
        <w:rPr>
          <w:rFonts w:ascii="Arial" w:hAnsi="Arial" w:cs="Arial"/>
          <w:b/>
        </w:rPr>
        <w:t>– 30 pkt</w:t>
      </w:r>
    </w:p>
    <w:p w:rsidR="009F0222" w:rsidRPr="00610C10" w:rsidRDefault="009F0222" w:rsidP="009F0222">
      <w:pPr>
        <w:pStyle w:val="Style12"/>
        <w:numPr>
          <w:ilvl w:val="0"/>
          <w:numId w:val="34"/>
        </w:numPr>
        <w:shd w:val="clear" w:color="auto" w:fill="auto"/>
        <w:spacing w:line="276" w:lineRule="auto"/>
        <w:jc w:val="both"/>
        <w:rPr>
          <w:rFonts w:ascii="Arial" w:hAnsi="Arial" w:cs="Arial"/>
        </w:rPr>
      </w:pPr>
      <w:r w:rsidRPr="00610C10">
        <w:rPr>
          <w:rFonts w:ascii="Arial" w:hAnsi="Arial" w:cs="Arial"/>
        </w:rPr>
        <w:t xml:space="preserve">gdy wykazany do realizacji </w:t>
      </w:r>
      <w:r w:rsidR="00441710">
        <w:rPr>
          <w:rFonts w:ascii="Arial" w:hAnsi="Arial" w:cs="Arial"/>
        </w:rPr>
        <w:t>kierownik</w:t>
      </w:r>
      <w:r w:rsidRPr="00610C10">
        <w:rPr>
          <w:rFonts w:ascii="Arial" w:hAnsi="Arial" w:cs="Arial"/>
        </w:rPr>
        <w:t xml:space="preserve"> będzie posiadał  doświadczenie w realizacji czterech </w:t>
      </w:r>
      <w:r w:rsidR="00B9462B">
        <w:rPr>
          <w:rFonts w:ascii="Arial" w:hAnsi="Arial" w:cs="Arial"/>
        </w:rPr>
        <w:t xml:space="preserve">lub więcej </w:t>
      </w:r>
      <w:r w:rsidRPr="00610C10">
        <w:rPr>
          <w:rFonts w:ascii="Arial" w:hAnsi="Arial" w:cs="Arial"/>
        </w:rPr>
        <w:t>projekt</w:t>
      </w:r>
      <w:r w:rsidR="002477DB" w:rsidRPr="00610C10">
        <w:rPr>
          <w:rFonts w:ascii="Arial" w:hAnsi="Arial" w:cs="Arial"/>
        </w:rPr>
        <w:t>ów</w:t>
      </w:r>
      <w:r w:rsidRPr="00610C10">
        <w:rPr>
          <w:rFonts w:ascii="Arial" w:hAnsi="Arial" w:cs="Arial"/>
        </w:rPr>
        <w:t xml:space="preserve"> w zakresie  kształcenia zawodowego </w:t>
      </w:r>
      <w:r w:rsidRPr="00610C10">
        <w:rPr>
          <w:rFonts w:ascii="Arial" w:hAnsi="Arial" w:cs="Arial"/>
          <w:b/>
        </w:rPr>
        <w:t>– 40 pkt</w:t>
      </w:r>
    </w:p>
    <w:p w:rsidR="009F0222" w:rsidRPr="00B335C2" w:rsidRDefault="009F0222" w:rsidP="009F0222">
      <w:pPr>
        <w:pStyle w:val="Style12"/>
        <w:shd w:val="clear" w:color="auto" w:fill="auto"/>
        <w:spacing w:line="276" w:lineRule="auto"/>
        <w:ind w:left="360" w:firstLine="0"/>
        <w:jc w:val="both"/>
        <w:rPr>
          <w:rFonts w:ascii="Arial" w:hAnsi="Arial" w:cs="Arial"/>
          <w:highlight w:val="green"/>
        </w:rPr>
      </w:pPr>
    </w:p>
    <w:p w:rsidR="00057DEF" w:rsidRDefault="00AC6D3B">
      <w:pPr>
        <w:keepNext/>
        <w:keepLines/>
        <w:widowControl w:val="0"/>
        <w:spacing w:before="288" w:after="0" w:line="212" w:lineRule="exact"/>
        <w:ind w:left="860" w:hanging="420"/>
        <w:jc w:val="both"/>
        <w:rPr>
          <w:rFonts w:ascii="Arial" w:hAnsi="Arial" w:cs="Arial"/>
          <w:b/>
          <w:bCs/>
          <w:sz w:val="20"/>
          <w:szCs w:val="20"/>
          <w:lang w:eastAsia="pl-PL"/>
        </w:rPr>
      </w:pPr>
      <w:r>
        <w:rPr>
          <w:rFonts w:ascii="Arial" w:hAnsi="Arial" w:cs="Arial"/>
          <w:sz w:val="20"/>
          <w:szCs w:val="20"/>
          <w:highlight w:val="white"/>
          <w:u w:val="single"/>
          <w:lang w:eastAsia="pl-PL"/>
        </w:rPr>
        <w:t>Sposób oceny ofert:</w:t>
      </w:r>
    </w:p>
    <w:p w:rsidR="00057DEF" w:rsidRDefault="00AC6D3B">
      <w:pPr>
        <w:widowControl w:val="0"/>
        <w:spacing w:after="234" w:line="224" w:lineRule="exact"/>
        <w:ind w:left="860" w:hanging="420"/>
        <w:jc w:val="both"/>
        <w:rPr>
          <w:rFonts w:ascii="Arial" w:hAnsi="Arial" w:cs="Arial"/>
          <w:sz w:val="20"/>
          <w:szCs w:val="20"/>
          <w:lang w:eastAsia="pl-PL"/>
        </w:rPr>
      </w:pPr>
      <w:r>
        <w:rPr>
          <w:rFonts w:ascii="Arial" w:hAnsi="Arial" w:cs="Arial"/>
          <w:sz w:val="20"/>
          <w:szCs w:val="20"/>
          <w:highlight w:val="white"/>
          <w:lang w:eastAsia="pl-PL"/>
        </w:rPr>
        <w:t>Łączna suma punktów uzyskana przez badaną ofertę zostanie obliczona na podstawie wzoru:</w:t>
      </w:r>
    </w:p>
    <w:p w:rsidR="00057DEF" w:rsidRDefault="00AC6D3B">
      <w:pPr>
        <w:keepNext/>
        <w:keepLines/>
        <w:widowControl w:val="0"/>
        <w:spacing w:after="0" w:line="307" w:lineRule="exact"/>
        <w:ind w:left="4560"/>
        <w:rPr>
          <w:rFonts w:ascii="Arial" w:hAnsi="Arial" w:cs="Arial"/>
          <w:b/>
          <w:bCs/>
          <w:sz w:val="20"/>
          <w:szCs w:val="20"/>
          <w:lang w:eastAsia="pl-PL"/>
        </w:rPr>
      </w:pPr>
      <w:r>
        <w:rPr>
          <w:rFonts w:ascii="Arial" w:hAnsi="Arial" w:cs="Arial"/>
          <w:b/>
          <w:bCs/>
          <w:sz w:val="20"/>
          <w:szCs w:val="20"/>
          <w:highlight w:val="white"/>
          <w:lang w:eastAsia="pl-PL"/>
        </w:rPr>
        <w:t xml:space="preserve">Po = </w:t>
      </w:r>
      <w:proofErr w:type="spellStart"/>
      <w:r>
        <w:rPr>
          <w:rFonts w:ascii="Arial" w:hAnsi="Arial" w:cs="Arial"/>
          <w:b/>
          <w:bCs/>
          <w:sz w:val="20"/>
          <w:szCs w:val="20"/>
          <w:highlight w:val="white"/>
          <w:lang w:eastAsia="pl-PL"/>
        </w:rPr>
        <w:t>Pc</w:t>
      </w:r>
      <w:proofErr w:type="spellEnd"/>
      <w:r>
        <w:rPr>
          <w:rFonts w:ascii="Arial" w:hAnsi="Arial" w:cs="Arial"/>
          <w:b/>
          <w:bCs/>
          <w:sz w:val="20"/>
          <w:szCs w:val="20"/>
          <w:highlight w:val="white"/>
          <w:lang w:eastAsia="pl-PL"/>
        </w:rPr>
        <w:t xml:space="preserve"> + Pd</w:t>
      </w:r>
    </w:p>
    <w:p w:rsidR="00057DEF" w:rsidRDefault="00AC6D3B">
      <w:pPr>
        <w:widowControl w:val="0"/>
        <w:spacing w:after="0" w:line="307" w:lineRule="exact"/>
        <w:ind w:left="860" w:hanging="420"/>
        <w:jc w:val="both"/>
        <w:rPr>
          <w:rFonts w:ascii="Arial" w:hAnsi="Arial" w:cs="Arial"/>
          <w:sz w:val="20"/>
          <w:szCs w:val="20"/>
          <w:lang w:eastAsia="pl-PL"/>
        </w:rPr>
      </w:pPr>
      <w:r>
        <w:rPr>
          <w:rFonts w:ascii="Arial" w:hAnsi="Arial" w:cs="Arial"/>
          <w:sz w:val="20"/>
          <w:szCs w:val="20"/>
          <w:highlight w:val="white"/>
          <w:lang w:eastAsia="pl-PL"/>
        </w:rPr>
        <w:t>gdzie:</w:t>
      </w:r>
    </w:p>
    <w:p w:rsidR="00057DEF" w:rsidRDefault="00AC6D3B">
      <w:pPr>
        <w:widowControl w:val="0"/>
        <w:spacing w:after="0" w:line="307" w:lineRule="exact"/>
        <w:ind w:left="860" w:hanging="420"/>
        <w:jc w:val="both"/>
        <w:rPr>
          <w:rFonts w:ascii="Arial" w:hAnsi="Arial" w:cs="Arial"/>
          <w:i/>
          <w:iCs/>
          <w:sz w:val="20"/>
          <w:szCs w:val="20"/>
          <w:lang w:eastAsia="pl-PL"/>
        </w:rPr>
      </w:pPr>
      <w:r>
        <w:rPr>
          <w:rFonts w:ascii="Arial" w:hAnsi="Arial" w:cs="Arial"/>
          <w:i/>
          <w:iCs/>
          <w:sz w:val="20"/>
          <w:szCs w:val="20"/>
          <w:highlight w:val="white"/>
          <w:lang w:eastAsia="pl-PL"/>
        </w:rPr>
        <w:t>Po - całkowita suma punktów uzyskana przez badaną ofertę,</w:t>
      </w:r>
    </w:p>
    <w:p w:rsidR="00057DEF" w:rsidRDefault="00AC6D3B">
      <w:pPr>
        <w:widowControl w:val="0"/>
        <w:spacing w:after="0" w:line="307" w:lineRule="exact"/>
        <w:ind w:left="860" w:hanging="420"/>
        <w:jc w:val="both"/>
        <w:rPr>
          <w:rFonts w:ascii="Arial" w:hAnsi="Arial" w:cs="Arial"/>
          <w:i/>
          <w:iCs/>
          <w:sz w:val="20"/>
          <w:szCs w:val="20"/>
          <w:lang w:eastAsia="pl-PL"/>
        </w:rPr>
      </w:pPr>
      <w:proofErr w:type="spellStart"/>
      <w:r>
        <w:rPr>
          <w:rFonts w:ascii="Arial" w:hAnsi="Arial" w:cs="Arial"/>
          <w:i/>
          <w:iCs/>
          <w:sz w:val="20"/>
          <w:szCs w:val="20"/>
          <w:highlight w:val="white"/>
          <w:lang w:eastAsia="pl-PL"/>
        </w:rPr>
        <w:t>Pc</w:t>
      </w:r>
      <w:proofErr w:type="spellEnd"/>
      <w:r>
        <w:rPr>
          <w:rFonts w:ascii="Arial" w:hAnsi="Arial" w:cs="Arial"/>
          <w:i/>
          <w:iCs/>
          <w:sz w:val="20"/>
          <w:szCs w:val="20"/>
          <w:highlight w:val="white"/>
          <w:lang w:eastAsia="pl-PL"/>
        </w:rPr>
        <w:t xml:space="preserve"> - liczba punktów uzyskanych przez badaną ofertę w ramach kryterium „Cena",</w:t>
      </w:r>
    </w:p>
    <w:p w:rsidR="00057DEF" w:rsidRDefault="00AC6D3B">
      <w:pPr>
        <w:widowControl w:val="0"/>
        <w:spacing w:after="0" w:line="307" w:lineRule="exact"/>
        <w:ind w:left="1140" w:hanging="700"/>
        <w:rPr>
          <w:rFonts w:ascii="Arial" w:hAnsi="Arial" w:cs="Arial"/>
          <w:i/>
          <w:iCs/>
          <w:sz w:val="20"/>
          <w:szCs w:val="20"/>
          <w:lang w:eastAsia="pl-PL"/>
        </w:rPr>
      </w:pPr>
      <w:r>
        <w:rPr>
          <w:rFonts w:ascii="Arial" w:hAnsi="Arial" w:cs="Arial"/>
          <w:i/>
          <w:iCs/>
          <w:sz w:val="20"/>
          <w:szCs w:val="20"/>
          <w:highlight w:val="white"/>
          <w:lang w:eastAsia="pl-PL"/>
        </w:rPr>
        <w:t>Pd - liczba punktów uzyskanych przez badaną ofertę w ramach kryterium „Doświadczenie".</w:t>
      </w:r>
    </w:p>
    <w:p w:rsidR="00070AA9" w:rsidRDefault="00070AA9">
      <w:pPr>
        <w:widowControl w:val="0"/>
        <w:spacing w:after="0" w:line="307" w:lineRule="exact"/>
        <w:ind w:left="1140" w:hanging="700"/>
        <w:rPr>
          <w:rFonts w:ascii="Arial" w:hAnsi="Arial" w:cs="Arial"/>
          <w:i/>
          <w:iCs/>
          <w:sz w:val="20"/>
          <w:szCs w:val="20"/>
          <w:lang w:eastAsia="pl-PL"/>
        </w:rPr>
      </w:pPr>
    </w:p>
    <w:p w:rsidR="00506AD7" w:rsidRDefault="00506AD7">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780325" w:rsidRDefault="00780325">
      <w:pPr>
        <w:widowControl w:val="0"/>
        <w:spacing w:after="0" w:line="307" w:lineRule="exact"/>
        <w:ind w:left="1140" w:hanging="700"/>
        <w:rPr>
          <w:rFonts w:ascii="Arial" w:hAnsi="Arial" w:cs="Arial"/>
          <w:i/>
          <w:iCs/>
          <w:sz w:val="20"/>
          <w:szCs w:val="20"/>
          <w:lang w:eastAsia="pl-PL"/>
        </w:rPr>
      </w:pPr>
    </w:p>
    <w:p w:rsidR="00057DEF" w:rsidRDefault="00AC6D3B">
      <w:pPr>
        <w:widowControl w:val="0"/>
        <w:spacing w:after="0" w:line="307" w:lineRule="exact"/>
        <w:ind w:left="860" w:hanging="420"/>
        <w:jc w:val="both"/>
        <w:rPr>
          <w:rFonts w:ascii="Arial" w:hAnsi="Arial" w:cs="Arial"/>
          <w:b/>
          <w:sz w:val="20"/>
          <w:szCs w:val="20"/>
          <w:u w:val="single"/>
          <w:lang w:eastAsia="pl-PL"/>
        </w:rPr>
      </w:pPr>
      <w:r>
        <w:rPr>
          <w:rFonts w:ascii="Arial" w:hAnsi="Arial" w:cs="Arial"/>
          <w:b/>
          <w:sz w:val="20"/>
          <w:szCs w:val="20"/>
          <w:u w:val="single"/>
          <w:lang w:eastAsia="pl-PL"/>
        </w:rPr>
        <w:t xml:space="preserve">Dla część </w:t>
      </w:r>
      <w:r w:rsidR="007E55AB">
        <w:rPr>
          <w:rFonts w:ascii="Arial" w:hAnsi="Arial" w:cs="Arial"/>
          <w:b/>
          <w:sz w:val="20"/>
          <w:szCs w:val="20"/>
          <w:u w:val="single"/>
          <w:lang w:eastAsia="pl-PL"/>
        </w:rPr>
        <w:t>2</w:t>
      </w:r>
      <w:r>
        <w:rPr>
          <w:rFonts w:ascii="Arial" w:hAnsi="Arial" w:cs="Arial"/>
          <w:b/>
          <w:sz w:val="20"/>
          <w:szCs w:val="20"/>
          <w:u w:val="single"/>
          <w:lang w:eastAsia="pl-PL"/>
        </w:rPr>
        <w:t>:</w:t>
      </w:r>
    </w:p>
    <w:tbl>
      <w:tblPr>
        <w:tblW w:w="9245" w:type="dxa"/>
        <w:jc w:val="center"/>
        <w:tblCellMar>
          <w:left w:w="10" w:type="dxa"/>
          <w:right w:w="10" w:type="dxa"/>
        </w:tblCellMar>
        <w:tblLook w:val="0000" w:firstRow="0" w:lastRow="0" w:firstColumn="0" w:lastColumn="0" w:noHBand="0" w:noVBand="0"/>
      </w:tblPr>
      <w:tblGrid>
        <w:gridCol w:w="794"/>
        <w:gridCol w:w="6519"/>
        <w:gridCol w:w="1932"/>
      </w:tblGrid>
      <w:tr w:rsidR="00057DEF">
        <w:trPr>
          <w:trHeight w:hRule="exact" w:val="542"/>
          <w:jc w:val="center"/>
        </w:trPr>
        <w:tc>
          <w:tcPr>
            <w:tcW w:w="794" w:type="dxa"/>
            <w:tcBorders>
              <w:top w:val="single" w:sz="4" w:space="0" w:color="000000"/>
              <w:left w:val="single" w:sz="4" w:space="0" w:color="000000"/>
            </w:tcBorders>
            <w:shd w:val="clear" w:color="auto" w:fill="FFFF00"/>
            <w:vAlign w:val="center"/>
          </w:tcPr>
          <w:p w:rsidR="00057DEF" w:rsidRDefault="00AC6D3B">
            <w:pPr>
              <w:widowControl w:val="0"/>
              <w:spacing w:after="0" w:line="168" w:lineRule="exact"/>
              <w:ind w:left="220"/>
              <w:rPr>
                <w:rFonts w:ascii="Arial" w:hAnsi="Arial" w:cs="Arial"/>
                <w:sz w:val="20"/>
                <w:szCs w:val="20"/>
                <w:highlight w:val="yellow"/>
                <w:lang w:eastAsia="pl-PL"/>
              </w:rPr>
            </w:pPr>
            <w:r>
              <w:rPr>
                <w:rFonts w:ascii="Arial" w:hAnsi="Arial" w:cs="Arial"/>
                <w:b/>
                <w:bCs/>
                <w:sz w:val="20"/>
                <w:szCs w:val="20"/>
                <w:highlight w:val="yellow"/>
                <w:lang w:eastAsia="pl-PL"/>
              </w:rPr>
              <w:t>Lp.</w:t>
            </w:r>
          </w:p>
        </w:tc>
        <w:tc>
          <w:tcPr>
            <w:tcW w:w="6519" w:type="dxa"/>
            <w:tcBorders>
              <w:top w:val="single" w:sz="4" w:space="0" w:color="000000"/>
              <w:left w:val="single" w:sz="4" w:space="0" w:color="000000"/>
            </w:tcBorders>
            <w:shd w:val="clear" w:color="auto" w:fill="FFFF00"/>
            <w:vAlign w:val="center"/>
          </w:tcPr>
          <w:p w:rsidR="00057DEF" w:rsidRDefault="00AC6D3B">
            <w:pPr>
              <w:widowControl w:val="0"/>
              <w:spacing w:after="0" w:line="168" w:lineRule="exact"/>
              <w:jc w:val="center"/>
              <w:rPr>
                <w:rFonts w:ascii="Arial" w:hAnsi="Arial" w:cs="Arial"/>
                <w:sz w:val="20"/>
                <w:szCs w:val="20"/>
                <w:highlight w:val="yellow"/>
                <w:lang w:eastAsia="pl-PL"/>
              </w:rPr>
            </w:pPr>
            <w:r>
              <w:rPr>
                <w:rFonts w:ascii="Arial" w:hAnsi="Arial" w:cs="Arial"/>
                <w:b/>
                <w:bCs/>
                <w:sz w:val="20"/>
                <w:szCs w:val="20"/>
                <w:highlight w:val="yellow"/>
                <w:lang w:eastAsia="pl-PL"/>
              </w:rPr>
              <w:t>Nazwa kryterium</w:t>
            </w:r>
          </w:p>
        </w:tc>
        <w:tc>
          <w:tcPr>
            <w:tcW w:w="1932" w:type="dxa"/>
            <w:tcBorders>
              <w:top w:val="single" w:sz="4" w:space="0" w:color="000000"/>
              <w:left w:val="single" w:sz="4" w:space="0" w:color="000000"/>
              <w:right w:val="single" w:sz="4" w:space="0" w:color="000000"/>
            </w:tcBorders>
            <w:shd w:val="clear" w:color="auto" w:fill="FFFF00"/>
            <w:vAlign w:val="bottom"/>
          </w:tcPr>
          <w:p w:rsidR="00057DEF" w:rsidRDefault="00AC6D3B">
            <w:pPr>
              <w:widowControl w:val="0"/>
              <w:spacing w:after="0" w:line="221" w:lineRule="exact"/>
              <w:ind w:left="20"/>
              <w:jc w:val="center"/>
              <w:rPr>
                <w:rFonts w:ascii="Arial" w:hAnsi="Arial" w:cs="Arial"/>
                <w:sz w:val="20"/>
                <w:szCs w:val="20"/>
                <w:highlight w:val="yellow"/>
                <w:lang w:eastAsia="pl-PL"/>
              </w:rPr>
            </w:pPr>
            <w:r>
              <w:rPr>
                <w:rFonts w:ascii="Arial" w:hAnsi="Arial" w:cs="Arial"/>
                <w:b/>
                <w:bCs/>
                <w:sz w:val="20"/>
                <w:szCs w:val="20"/>
                <w:highlight w:val="yellow"/>
                <w:lang w:eastAsia="pl-PL"/>
              </w:rPr>
              <w:t xml:space="preserve">Waga kryterium </w:t>
            </w:r>
          </w:p>
        </w:tc>
      </w:tr>
      <w:tr w:rsidR="00057DEF">
        <w:trPr>
          <w:trHeight w:hRule="exact" w:val="690"/>
          <w:jc w:val="center"/>
        </w:trPr>
        <w:tc>
          <w:tcPr>
            <w:tcW w:w="794" w:type="dxa"/>
            <w:tcBorders>
              <w:top w:val="single" w:sz="4" w:space="0" w:color="000000"/>
              <w:left w:val="single" w:sz="4" w:space="0" w:color="000000"/>
            </w:tcBorders>
            <w:shd w:val="clear" w:color="auto" w:fill="FFFFFF"/>
            <w:vAlign w:val="bottom"/>
          </w:tcPr>
          <w:p w:rsidR="00057DEF" w:rsidRDefault="00AC6D3B">
            <w:pPr>
              <w:widowControl w:val="0"/>
              <w:spacing w:after="0" w:line="240" w:lineRule="exact"/>
              <w:ind w:left="220"/>
              <w:rPr>
                <w:rFonts w:ascii="Arial" w:hAnsi="Arial" w:cs="Arial"/>
                <w:lang w:eastAsia="pl-PL"/>
              </w:rPr>
            </w:pPr>
            <w:r>
              <w:rPr>
                <w:rFonts w:ascii="Arial" w:hAnsi="Arial" w:cs="Arial"/>
                <w:highlight w:val="white"/>
                <w:lang w:eastAsia="pl-PL"/>
              </w:rPr>
              <w:t>1)</w:t>
            </w:r>
          </w:p>
        </w:tc>
        <w:tc>
          <w:tcPr>
            <w:tcW w:w="6519" w:type="dxa"/>
            <w:tcBorders>
              <w:top w:val="single" w:sz="4" w:space="0" w:color="000000"/>
              <w:left w:val="single" w:sz="4" w:space="0" w:color="000000"/>
            </w:tcBorders>
            <w:shd w:val="clear" w:color="auto" w:fill="FFFFFF"/>
            <w:vAlign w:val="bottom"/>
          </w:tcPr>
          <w:p w:rsidR="00057DEF" w:rsidRDefault="00AC6D3B">
            <w:pPr>
              <w:widowControl w:val="0"/>
              <w:spacing w:after="0" w:line="240" w:lineRule="exact"/>
              <w:jc w:val="center"/>
              <w:rPr>
                <w:rFonts w:ascii="Arial" w:hAnsi="Arial" w:cs="Arial"/>
                <w:lang w:eastAsia="pl-PL"/>
              </w:rPr>
            </w:pPr>
            <w:r>
              <w:rPr>
                <w:rFonts w:ascii="Arial" w:hAnsi="Arial" w:cs="Arial"/>
                <w:highlight w:val="white"/>
                <w:lang w:eastAsia="pl-PL"/>
              </w:rPr>
              <w:t xml:space="preserve">Cena ofertowa brutto </w:t>
            </w:r>
          </w:p>
        </w:tc>
        <w:tc>
          <w:tcPr>
            <w:tcW w:w="1932" w:type="dxa"/>
            <w:tcBorders>
              <w:top w:val="single" w:sz="4" w:space="0" w:color="000000"/>
              <w:left w:val="single" w:sz="4" w:space="0" w:color="000000"/>
              <w:right w:val="single" w:sz="4" w:space="0" w:color="000000"/>
            </w:tcBorders>
            <w:shd w:val="clear" w:color="auto" w:fill="FFFFFF"/>
            <w:vAlign w:val="bottom"/>
          </w:tcPr>
          <w:p w:rsidR="00057DEF" w:rsidRDefault="00AC6D3B">
            <w:pPr>
              <w:widowControl w:val="0"/>
              <w:spacing w:after="0" w:line="240" w:lineRule="exact"/>
              <w:ind w:left="20"/>
              <w:jc w:val="center"/>
              <w:rPr>
                <w:rFonts w:ascii="Arial" w:hAnsi="Arial" w:cs="Arial"/>
                <w:lang w:eastAsia="pl-PL"/>
              </w:rPr>
            </w:pPr>
            <w:r>
              <w:rPr>
                <w:rFonts w:ascii="Arial" w:hAnsi="Arial" w:cs="Arial"/>
                <w:lang w:eastAsia="pl-PL"/>
              </w:rPr>
              <w:t>Max 60 pkt</w:t>
            </w:r>
          </w:p>
        </w:tc>
      </w:tr>
      <w:tr w:rsidR="00057DEF">
        <w:trPr>
          <w:trHeight w:hRule="exact" w:val="808"/>
          <w:jc w:val="center"/>
        </w:trPr>
        <w:tc>
          <w:tcPr>
            <w:tcW w:w="794" w:type="dxa"/>
            <w:tcBorders>
              <w:top w:val="single" w:sz="4" w:space="0" w:color="000000"/>
              <w:left w:val="single" w:sz="4" w:space="0" w:color="000000"/>
              <w:bottom w:val="single" w:sz="4" w:space="0" w:color="000000"/>
            </w:tcBorders>
            <w:shd w:val="clear" w:color="auto" w:fill="FFFFFF"/>
            <w:vAlign w:val="center"/>
          </w:tcPr>
          <w:p w:rsidR="00057DEF" w:rsidRDefault="00AC6D3B">
            <w:pPr>
              <w:widowControl w:val="0"/>
              <w:spacing w:after="0" w:line="240" w:lineRule="exact"/>
              <w:ind w:left="220"/>
              <w:rPr>
                <w:rFonts w:ascii="Arial" w:hAnsi="Arial" w:cs="Arial"/>
                <w:lang w:eastAsia="pl-PL"/>
              </w:rPr>
            </w:pPr>
            <w:r>
              <w:rPr>
                <w:rFonts w:ascii="Arial" w:hAnsi="Arial" w:cs="Arial"/>
                <w:highlight w:val="white"/>
                <w:lang w:eastAsia="pl-PL"/>
              </w:rPr>
              <w:t>2)</w:t>
            </w:r>
          </w:p>
        </w:tc>
        <w:tc>
          <w:tcPr>
            <w:tcW w:w="6519" w:type="dxa"/>
            <w:tcBorders>
              <w:top w:val="single" w:sz="4" w:space="0" w:color="000000"/>
              <w:left w:val="single" w:sz="4" w:space="0" w:color="000000"/>
              <w:bottom w:val="single" w:sz="4" w:space="0" w:color="000000"/>
            </w:tcBorders>
            <w:shd w:val="clear" w:color="auto" w:fill="FFFFFF"/>
            <w:vAlign w:val="center"/>
          </w:tcPr>
          <w:p w:rsidR="00057DEF" w:rsidRDefault="00AC6D3B">
            <w:pPr>
              <w:widowControl w:val="0"/>
              <w:spacing w:after="0" w:line="240" w:lineRule="exact"/>
              <w:rPr>
                <w:rFonts w:ascii="Arial" w:hAnsi="Arial" w:cs="Arial"/>
                <w:lang w:eastAsia="pl-PL"/>
              </w:rPr>
            </w:pPr>
            <w:r>
              <w:rPr>
                <w:rFonts w:ascii="Arial" w:hAnsi="Arial" w:cs="Arial"/>
                <w:lang w:eastAsia="pl-PL"/>
              </w:rPr>
              <w:t>Doświadczenie specjalisty (osoby którą dysponuje Wykonawca)</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DEF" w:rsidRDefault="00AC6D3B">
            <w:pPr>
              <w:widowControl w:val="0"/>
              <w:spacing w:after="0" w:line="240" w:lineRule="exact"/>
              <w:ind w:left="20"/>
              <w:jc w:val="center"/>
              <w:rPr>
                <w:rFonts w:ascii="Arial" w:hAnsi="Arial" w:cs="Arial"/>
                <w:lang w:eastAsia="pl-PL"/>
              </w:rPr>
            </w:pPr>
            <w:r>
              <w:rPr>
                <w:rFonts w:ascii="Arial" w:hAnsi="Arial" w:cs="Arial"/>
                <w:highlight w:val="white"/>
                <w:lang w:eastAsia="pl-PL"/>
              </w:rPr>
              <w:t>Max 40</w:t>
            </w:r>
            <w:r>
              <w:rPr>
                <w:rFonts w:ascii="Arial" w:hAnsi="Arial" w:cs="Arial"/>
                <w:lang w:eastAsia="pl-PL"/>
              </w:rPr>
              <w:t xml:space="preserve"> pkt</w:t>
            </w:r>
          </w:p>
        </w:tc>
      </w:tr>
    </w:tbl>
    <w:p w:rsidR="00057DEF" w:rsidRDefault="00057DEF">
      <w:pPr>
        <w:widowControl w:val="0"/>
        <w:spacing w:after="0" w:line="240" w:lineRule="auto"/>
        <w:rPr>
          <w:rFonts w:ascii="Arial" w:hAnsi="Arial" w:cs="Arial"/>
          <w:color w:val="000000"/>
          <w:sz w:val="2"/>
          <w:szCs w:val="2"/>
          <w:lang w:eastAsia="pl-PL"/>
        </w:rPr>
      </w:pPr>
    </w:p>
    <w:p w:rsidR="00057DEF" w:rsidRDefault="00057DEF">
      <w:pPr>
        <w:widowControl w:val="0"/>
        <w:spacing w:after="0" w:line="240" w:lineRule="auto"/>
        <w:rPr>
          <w:rFonts w:ascii="Arial" w:hAnsi="Arial" w:cs="Arial"/>
          <w:color w:val="000000"/>
          <w:sz w:val="2"/>
          <w:szCs w:val="2"/>
          <w:lang w:eastAsia="pl-PL"/>
        </w:rPr>
      </w:pPr>
    </w:p>
    <w:p w:rsidR="00057DEF" w:rsidRDefault="00057DEF">
      <w:pPr>
        <w:pStyle w:val="Style12"/>
        <w:shd w:val="clear" w:color="auto" w:fill="auto"/>
        <w:tabs>
          <w:tab w:val="left" w:pos="1588"/>
        </w:tabs>
        <w:spacing w:line="277" w:lineRule="exact"/>
        <w:ind w:firstLine="0"/>
        <w:jc w:val="both"/>
        <w:rPr>
          <w:rFonts w:ascii="Arial" w:hAnsi="Arial" w:cs="Arial"/>
          <w:color w:val="0070C0"/>
          <w:sz w:val="19"/>
          <w:szCs w:val="19"/>
          <w:u w:val="single"/>
        </w:rPr>
      </w:pPr>
    </w:p>
    <w:p w:rsidR="00057DEF" w:rsidRPr="004C4305" w:rsidRDefault="00AC6D3B">
      <w:pPr>
        <w:pStyle w:val="Style12"/>
        <w:shd w:val="clear" w:color="auto" w:fill="auto"/>
        <w:tabs>
          <w:tab w:val="left" w:pos="1588"/>
        </w:tabs>
        <w:spacing w:line="277" w:lineRule="exact"/>
        <w:ind w:firstLine="0"/>
        <w:jc w:val="both"/>
        <w:rPr>
          <w:rStyle w:val="CharStyle27"/>
          <w:rFonts w:ascii="Arial" w:eastAsia="Calibri" w:hAnsi="Arial" w:cs="Arial"/>
          <w:sz w:val="20"/>
          <w:szCs w:val="20"/>
        </w:rPr>
      </w:pPr>
      <w:r w:rsidRPr="004C4305">
        <w:rPr>
          <w:rFonts w:ascii="Arial" w:hAnsi="Arial" w:cs="Arial"/>
        </w:rPr>
        <w:t xml:space="preserve">Kryterium oceny oferty - </w:t>
      </w:r>
      <w:r w:rsidRPr="004C4305">
        <w:rPr>
          <w:rStyle w:val="CharStyle27"/>
          <w:rFonts w:ascii="Arial" w:eastAsia="Calibri" w:hAnsi="Arial" w:cs="Arial"/>
          <w:sz w:val="20"/>
          <w:szCs w:val="20"/>
        </w:rPr>
        <w:t>CENA 60% = 60 pkt</w:t>
      </w:r>
    </w:p>
    <w:p w:rsidR="00057DEF" w:rsidRPr="004C4305" w:rsidRDefault="00057DEF">
      <w:pPr>
        <w:pStyle w:val="Style12"/>
        <w:shd w:val="clear" w:color="auto" w:fill="auto"/>
        <w:tabs>
          <w:tab w:val="left" w:pos="1588"/>
        </w:tabs>
        <w:spacing w:line="277" w:lineRule="exact"/>
        <w:ind w:left="1580" w:firstLine="0"/>
        <w:jc w:val="both"/>
        <w:rPr>
          <w:rStyle w:val="CharStyle27"/>
          <w:rFonts w:ascii="Arial" w:eastAsia="Calibri" w:hAnsi="Arial" w:cs="Arial"/>
          <w:sz w:val="20"/>
          <w:szCs w:val="20"/>
        </w:rPr>
      </w:pPr>
    </w:p>
    <w:p w:rsidR="00057DEF" w:rsidRPr="004C4305" w:rsidRDefault="00AC6D3B">
      <w:pPr>
        <w:pStyle w:val="Style12"/>
        <w:shd w:val="clear" w:color="auto" w:fill="auto"/>
        <w:tabs>
          <w:tab w:val="left" w:pos="1588"/>
        </w:tabs>
        <w:spacing w:line="277" w:lineRule="exact"/>
        <w:ind w:firstLine="0"/>
        <w:jc w:val="both"/>
        <w:rPr>
          <w:rFonts w:ascii="Arial" w:hAnsi="Arial" w:cs="Arial"/>
        </w:rPr>
      </w:pPr>
      <w:r w:rsidRPr="004C4305">
        <w:rPr>
          <w:rFonts w:ascii="Arial" w:hAnsi="Arial" w:cs="Arial"/>
        </w:rPr>
        <w:t>Punkty w kryterium ceny przyznawane będą wg następującego wzoru:</w:t>
      </w:r>
    </w:p>
    <w:p w:rsidR="00057DEF" w:rsidRPr="004C4305" w:rsidRDefault="00AC6D3B">
      <w:pPr>
        <w:pStyle w:val="Style12"/>
        <w:shd w:val="clear" w:color="auto" w:fill="auto"/>
        <w:tabs>
          <w:tab w:val="left" w:pos="1588"/>
        </w:tabs>
        <w:spacing w:line="277" w:lineRule="exact"/>
        <w:ind w:firstLine="0"/>
        <w:jc w:val="both"/>
        <w:rPr>
          <w:rFonts w:ascii="Arial" w:hAnsi="Arial" w:cs="Arial"/>
        </w:rPr>
      </w:pPr>
      <w:proofErr w:type="spellStart"/>
      <w:r w:rsidRPr="004C4305">
        <w:rPr>
          <w:rFonts w:ascii="Arial" w:hAnsi="Arial" w:cs="Arial"/>
          <w:b/>
          <w:bCs/>
          <w:highlight w:val="white"/>
        </w:rPr>
        <w:t>Pc</w:t>
      </w:r>
      <w:proofErr w:type="spellEnd"/>
      <w:r w:rsidRPr="004C4305">
        <w:rPr>
          <w:rFonts w:ascii="Arial" w:hAnsi="Arial" w:cs="Arial"/>
        </w:rPr>
        <w:t xml:space="preserve"> = (</w:t>
      </w:r>
      <w:proofErr w:type="spellStart"/>
      <w:r w:rsidRPr="004C4305">
        <w:rPr>
          <w:rFonts w:ascii="Arial" w:hAnsi="Arial" w:cs="Arial"/>
        </w:rPr>
        <w:t>C</w:t>
      </w:r>
      <w:r w:rsidRPr="004C4305">
        <w:rPr>
          <w:rFonts w:ascii="Arial" w:hAnsi="Arial" w:cs="Arial"/>
          <w:vertAlign w:val="subscript"/>
        </w:rPr>
        <w:t>najniższa</w:t>
      </w:r>
      <w:proofErr w:type="spellEnd"/>
      <w:r w:rsidRPr="004C4305">
        <w:rPr>
          <w:rFonts w:ascii="Arial" w:hAnsi="Arial" w:cs="Arial"/>
          <w:vertAlign w:val="subscript"/>
        </w:rPr>
        <w:t xml:space="preserve"> wśród </w:t>
      </w:r>
      <w:proofErr w:type="spellStart"/>
      <w:r w:rsidRPr="004C4305">
        <w:rPr>
          <w:rFonts w:ascii="Arial" w:hAnsi="Arial" w:cs="Arial"/>
          <w:vertAlign w:val="subscript"/>
        </w:rPr>
        <w:t>złożóncyh</w:t>
      </w:r>
      <w:proofErr w:type="spellEnd"/>
      <w:r w:rsidRPr="004C4305">
        <w:rPr>
          <w:rFonts w:ascii="Arial" w:hAnsi="Arial" w:cs="Arial"/>
          <w:vertAlign w:val="subscript"/>
        </w:rPr>
        <w:t xml:space="preserve"> ofert </w:t>
      </w:r>
      <w:r w:rsidRPr="004C4305">
        <w:rPr>
          <w:rFonts w:ascii="Arial" w:hAnsi="Arial" w:cs="Arial"/>
        </w:rPr>
        <w:t>/C</w:t>
      </w:r>
      <w:r w:rsidRPr="004C4305">
        <w:rPr>
          <w:rFonts w:ascii="Arial" w:hAnsi="Arial" w:cs="Arial"/>
          <w:vertAlign w:val="subscript"/>
        </w:rPr>
        <w:t xml:space="preserve"> oferty badanej</w:t>
      </w:r>
      <w:r w:rsidRPr="004C4305">
        <w:rPr>
          <w:rFonts w:ascii="Arial" w:hAnsi="Arial" w:cs="Arial"/>
        </w:rPr>
        <w:t>) x 60 pkt</w:t>
      </w:r>
    </w:p>
    <w:p w:rsidR="00057DEF" w:rsidRPr="004C4305" w:rsidRDefault="00057DEF">
      <w:pPr>
        <w:pStyle w:val="Style12"/>
        <w:shd w:val="clear" w:color="auto" w:fill="auto"/>
        <w:tabs>
          <w:tab w:val="left" w:pos="1588"/>
        </w:tabs>
        <w:spacing w:line="277" w:lineRule="exact"/>
        <w:ind w:firstLine="0"/>
        <w:jc w:val="both"/>
        <w:rPr>
          <w:rFonts w:ascii="Arial" w:hAnsi="Arial" w:cs="Arial"/>
        </w:rPr>
      </w:pPr>
    </w:p>
    <w:p w:rsidR="00FE7A87" w:rsidRPr="004C4305" w:rsidRDefault="00FE7A87" w:rsidP="00FE7A87">
      <w:pPr>
        <w:pStyle w:val="Style12"/>
        <w:shd w:val="clear" w:color="auto" w:fill="auto"/>
        <w:tabs>
          <w:tab w:val="left" w:pos="1588"/>
        </w:tabs>
        <w:spacing w:line="277" w:lineRule="exact"/>
        <w:ind w:firstLine="0"/>
        <w:jc w:val="both"/>
        <w:rPr>
          <w:rFonts w:ascii="Arial" w:hAnsi="Arial" w:cs="Arial"/>
          <w:highlight w:val="green"/>
        </w:rPr>
      </w:pPr>
      <w:r w:rsidRPr="004C4305">
        <w:rPr>
          <w:rFonts w:ascii="Arial" w:hAnsi="Arial" w:cs="Arial"/>
        </w:rPr>
        <w:t xml:space="preserve">Doświadczenie </w:t>
      </w:r>
      <w:r w:rsidR="00506AD7" w:rsidRPr="004C4305">
        <w:rPr>
          <w:rFonts w:ascii="Arial" w:hAnsi="Arial" w:cs="Arial"/>
        </w:rPr>
        <w:t>specjalisty</w:t>
      </w:r>
      <w:r w:rsidRPr="004C4305">
        <w:rPr>
          <w:rStyle w:val="CharStyle27"/>
          <w:rFonts w:ascii="Arial" w:eastAsia="Calibri" w:hAnsi="Arial" w:cs="Arial"/>
          <w:color w:val="auto"/>
          <w:sz w:val="20"/>
          <w:szCs w:val="20"/>
        </w:rPr>
        <w:t xml:space="preserve"> 40% = 40 pkt</w:t>
      </w:r>
    </w:p>
    <w:p w:rsidR="00057DEF" w:rsidRPr="004C4305" w:rsidRDefault="00AC6D3B">
      <w:pPr>
        <w:pStyle w:val="Style12"/>
        <w:shd w:val="clear" w:color="auto" w:fill="auto"/>
        <w:tabs>
          <w:tab w:val="left" w:pos="1588"/>
        </w:tabs>
        <w:spacing w:line="277" w:lineRule="exact"/>
        <w:ind w:firstLine="0"/>
        <w:jc w:val="both"/>
        <w:rPr>
          <w:rFonts w:ascii="Arial" w:hAnsi="Arial" w:cs="Arial"/>
        </w:rPr>
      </w:pPr>
      <w:r w:rsidRPr="004C4305">
        <w:rPr>
          <w:rFonts w:ascii="Arial" w:hAnsi="Arial" w:cs="Arial"/>
        </w:rPr>
        <w:t xml:space="preserve">Punkty w kryterium </w:t>
      </w:r>
      <w:r w:rsidRPr="004C4305">
        <w:rPr>
          <w:rFonts w:ascii="Arial" w:hAnsi="Arial" w:cs="Arial"/>
          <w:b/>
        </w:rPr>
        <w:t xml:space="preserve">doświadczenie specjalisty </w:t>
      </w:r>
      <w:r w:rsidRPr="004C4305">
        <w:rPr>
          <w:rFonts w:ascii="Arial" w:hAnsi="Arial" w:cs="Arial"/>
        </w:rPr>
        <w:t>przyznawane będą następujący sposób:</w:t>
      </w:r>
    </w:p>
    <w:p w:rsidR="00057DEF" w:rsidRPr="004C4305" w:rsidRDefault="00057DEF">
      <w:pPr>
        <w:spacing w:after="0"/>
        <w:jc w:val="both"/>
        <w:rPr>
          <w:rFonts w:ascii="Arial" w:hAnsi="Arial" w:cs="Arial"/>
          <w:sz w:val="20"/>
          <w:szCs w:val="20"/>
          <w:highlight w:val="white"/>
        </w:rPr>
      </w:pPr>
    </w:p>
    <w:p w:rsidR="00057DEF" w:rsidRPr="004C4305" w:rsidRDefault="00AC6D3B">
      <w:pPr>
        <w:spacing w:after="0"/>
        <w:jc w:val="both"/>
        <w:rPr>
          <w:rFonts w:ascii="Arial" w:hAnsi="Arial" w:cs="Arial"/>
          <w:sz w:val="20"/>
          <w:szCs w:val="20"/>
          <w:highlight w:val="white"/>
        </w:rPr>
      </w:pPr>
      <w:r w:rsidRPr="004C4305">
        <w:rPr>
          <w:rFonts w:ascii="Arial" w:hAnsi="Arial" w:cs="Arial"/>
          <w:sz w:val="20"/>
          <w:szCs w:val="20"/>
          <w:shd w:val="clear" w:color="auto" w:fill="FFFFFF"/>
        </w:rPr>
        <w:t xml:space="preserve">Zamawiający przyzna punkty w kryterium „Doświadczenie specjalisty” w zakresie przygotowanych i przeprowadzonych </w:t>
      </w:r>
      <w:r w:rsidRPr="004C4305">
        <w:rPr>
          <w:rFonts w:ascii="Arial" w:hAnsi="Arial" w:cs="Arial"/>
          <w:sz w:val="20"/>
          <w:szCs w:val="20"/>
        </w:rPr>
        <w:t xml:space="preserve">postępowań </w:t>
      </w:r>
      <w:r w:rsidR="005A33D9" w:rsidRPr="004C4305">
        <w:rPr>
          <w:rFonts w:ascii="Arial" w:hAnsi="Arial" w:cs="Arial"/>
          <w:sz w:val="20"/>
          <w:szCs w:val="20"/>
        </w:rPr>
        <w:t xml:space="preserve">w oparciu o ustawę Pzp </w:t>
      </w:r>
      <w:r w:rsidRPr="004C4305">
        <w:rPr>
          <w:rFonts w:ascii="Arial" w:hAnsi="Arial" w:cs="Arial"/>
          <w:sz w:val="20"/>
          <w:szCs w:val="20"/>
          <w:shd w:val="clear" w:color="auto" w:fill="FFFFFF"/>
        </w:rPr>
        <w:t>w następujący sposób:</w:t>
      </w:r>
    </w:p>
    <w:p w:rsidR="00057DEF" w:rsidRPr="004C4305" w:rsidRDefault="00AC6D3B">
      <w:pPr>
        <w:pStyle w:val="Akapitzlist"/>
        <w:numPr>
          <w:ilvl w:val="0"/>
          <w:numId w:val="24"/>
        </w:numPr>
        <w:spacing w:after="0"/>
        <w:jc w:val="both"/>
        <w:rPr>
          <w:rFonts w:ascii="Arial" w:hAnsi="Arial" w:cs="Arial"/>
          <w:sz w:val="20"/>
          <w:szCs w:val="20"/>
          <w:highlight w:val="white"/>
        </w:rPr>
      </w:pPr>
      <w:r w:rsidRPr="004C4305">
        <w:rPr>
          <w:rFonts w:ascii="Arial" w:hAnsi="Arial" w:cs="Arial"/>
          <w:sz w:val="20"/>
          <w:szCs w:val="20"/>
          <w:shd w:val="clear" w:color="auto" w:fill="FFFFFF"/>
        </w:rPr>
        <w:t>do 3 postępowań (jako minimalne wymagane warunkiem)</w:t>
      </w:r>
      <w:r w:rsidRPr="004C4305">
        <w:rPr>
          <w:rFonts w:ascii="Arial" w:hAnsi="Arial" w:cs="Arial"/>
          <w:sz w:val="20"/>
          <w:szCs w:val="20"/>
          <w:shd w:val="clear" w:color="auto" w:fill="FFFFFF"/>
        </w:rPr>
        <w:tab/>
        <w:t>–   0 pkt</w:t>
      </w:r>
      <w:r w:rsidRPr="004C4305">
        <w:rPr>
          <w:rStyle w:val="apple-converted-space"/>
          <w:rFonts w:ascii="Arial" w:hAnsi="Arial" w:cs="Arial"/>
          <w:sz w:val="20"/>
          <w:szCs w:val="20"/>
          <w:shd w:val="clear" w:color="auto" w:fill="FFFFFF"/>
        </w:rPr>
        <w:t> </w:t>
      </w:r>
    </w:p>
    <w:p w:rsidR="00057DEF" w:rsidRPr="004C4305" w:rsidRDefault="00AC6D3B">
      <w:pPr>
        <w:pStyle w:val="Akapitzlist"/>
        <w:numPr>
          <w:ilvl w:val="0"/>
          <w:numId w:val="24"/>
        </w:numPr>
        <w:spacing w:after="0"/>
        <w:jc w:val="both"/>
        <w:rPr>
          <w:rStyle w:val="apple-converted-space"/>
          <w:rFonts w:ascii="Arial" w:hAnsi="Arial" w:cs="Arial"/>
          <w:sz w:val="20"/>
          <w:szCs w:val="20"/>
        </w:rPr>
      </w:pPr>
      <w:r w:rsidRPr="004C4305">
        <w:rPr>
          <w:rFonts w:ascii="Arial" w:hAnsi="Arial" w:cs="Arial"/>
          <w:sz w:val="20"/>
          <w:szCs w:val="20"/>
          <w:shd w:val="clear" w:color="auto" w:fill="FFFFFF"/>
        </w:rPr>
        <w:t xml:space="preserve">4 do 5 postępowań </w:t>
      </w:r>
      <w:r w:rsidRPr="004C4305">
        <w:rPr>
          <w:rFonts w:ascii="Arial" w:hAnsi="Arial" w:cs="Arial"/>
          <w:sz w:val="20"/>
          <w:szCs w:val="20"/>
          <w:shd w:val="clear" w:color="auto" w:fill="FFFFFF"/>
        </w:rPr>
        <w:tab/>
      </w:r>
      <w:r w:rsidRPr="004C4305">
        <w:rPr>
          <w:rFonts w:ascii="Arial" w:hAnsi="Arial" w:cs="Arial"/>
          <w:sz w:val="20"/>
          <w:szCs w:val="20"/>
          <w:shd w:val="clear" w:color="auto" w:fill="FFFFFF"/>
        </w:rPr>
        <w:tab/>
        <w:t xml:space="preserve">–   </w:t>
      </w:r>
      <w:r w:rsidR="00857B4C" w:rsidRPr="004C4305">
        <w:rPr>
          <w:rFonts w:ascii="Arial" w:hAnsi="Arial" w:cs="Arial"/>
          <w:sz w:val="20"/>
          <w:szCs w:val="20"/>
          <w:shd w:val="clear" w:color="auto" w:fill="FFFFFF"/>
        </w:rPr>
        <w:t>10</w:t>
      </w:r>
      <w:r w:rsidRPr="004C4305">
        <w:rPr>
          <w:rFonts w:ascii="Arial" w:hAnsi="Arial" w:cs="Arial"/>
          <w:sz w:val="20"/>
          <w:szCs w:val="20"/>
          <w:shd w:val="clear" w:color="auto" w:fill="FFFFFF"/>
        </w:rPr>
        <w:t xml:space="preserve"> pkt</w:t>
      </w:r>
      <w:r w:rsidRPr="004C4305">
        <w:rPr>
          <w:rStyle w:val="apple-converted-space"/>
          <w:rFonts w:ascii="Arial" w:hAnsi="Arial" w:cs="Arial"/>
          <w:sz w:val="20"/>
          <w:szCs w:val="20"/>
          <w:shd w:val="clear" w:color="auto" w:fill="FFFFFF"/>
        </w:rPr>
        <w:t> </w:t>
      </w:r>
    </w:p>
    <w:p w:rsidR="00057DEF" w:rsidRPr="004C4305" w:rsidRDefault="00AC6D3B">
      <w:pPr>
        <w:pStyle w:val="Akapitzlist"/>
        <w:numPr>
          <w:ilvl w:val="0"/>
          <w:numId w:val="24"/>
        </w:numPr>
        <w:spacing w:after="0"/>
        <w:jc w:val="both"/>
        <w:rPr>
          <w:rStyle w:val="apple-converted-space"/>
          <w:rFonts w:ascii="Arial" w:hAnsi="Arial" w:cs="Arial"/>
          <w:sz w:val="20"/>
          <w:szCs w:val="20"/>
        </w:rPr>
      </w:pPr>
      <w:r w:rsidRPr="004C4305">
        <w:rPr>
          <w:rFonts w:ascii="Arial" w:hAnsi="Arial" w:cs="Arial"/>
          <w:sz w:val="20"/>
          <w:szCs w:val="20"/>
          <w:shd w:val="clear" w:color="auto" w:fill="FFFFFF"/>
        </w:rPr>
        <w:t xml:space="preserve">6 do 15 postępowań </w:t>
      </w:r>
      <w:r w:rsidRPr="004C4305">
        <w:rPr>
          <w:rFonts w:ascii="Arial" w:hAnsi="Arial" w:cs="Arial"/>
          <w:sz w:val="20"/>
          <w:szCs w:val="20"/>
          <w:shd w:val="clear" w:color="auto" w:fill="FFFFFF"/>
        </w:rPr>
        <w:tab/>
        <w:t xml:space="preserve">–   </w:t>
      </w:r>
      <w:r w:rsidR="00857B4C" w:rsidRPr="004C4305">
        <w:rPr>
          <w:rFonts w:ascii="Arial" w:hAnsi="Arial" w:cs="Arial"/>
          <w:sz w:val="20"/>
          <w:szCs w:val="20"/>
          <w:shd w:val="clear" w:color="auto" w:fill="FFFFFF"/>
        </w:rPr>
        <w:t>25</w:t>
      </w:r>
      <w:r w:rsidRPr="004C4305">
        <w:rPr>
          <w:rFonts w:ascii="Arial" w:hAnsi="Arial" w:cs="Arial"/>
          <w:sz w:val="20"/>
          <w:szCs w:val="20"/>
          <w:shd w:val="clear" w:color="auto" w:fill="FFFFFF"/>
        </w:rPr>
        <w:t xml:space="preserve"> pkt</w:t>
      </w:r>
      <w:r w:rsidRPr="004C4305">
        <w:rPr>
          <w:rStyle w:val="apple-converted-space"/>
          <w:rFonts w:ascii="Arial" w:hAnsi="Arial" w:cs="Arial"/>
          <w:sz w:val="20"/>
          <w:szCs w:val="20"/>
          <w:shd w:val="clear" w:color="auto" w:fill="FFFFFF"/>
        </w:rPr>
        <w:t> </w:t>
      </w:r>
    </w:p>
    <w:p w:rsidR="00057DEF" w:rsidRPr="004C4305" w:rsidRDefault="00AC6D3B">
      <w:pPr>
        <w:pStyle w:val="Akapitzlist"/>
        <w:numPr>
          <w:ilvl w:val="0"/>
          <w:numId w:val="24"/>
        </w:numPr>
        <w:spacing w:after="0"/>
        <w:jc w:val="both"/>
        <w:rPr>
          <w:rStyle w:val="apple-converted-space"/>
          <w:rFonts w:ascii="Arial" w:hAnsi="Arial" w:cs="Arial"/>
          <w:sz w:val="20"/>
          <w:szCs w:val="20"/>
        </w:rPr>
      </w:pPr>
      <w:r w:rsidRPr="004C4305">
        <w:rPr>
          <w:rFonts w:ascii="Arial" w:hAnsi="Arial" w:cs="Arial"/>
          <w:sz w:val="20"/>
          <w:szCs w:val="20"/>
          <w:shd w:val="clear" w:color="auto" w:fill="FFFFFF"/>
        </w:rPr>
        <w:t xml:space="preserve">16 </w:t>
      </w:r>
      <w:r w:rsidR="00857B4C" w:rsidRPr="004C4305">
        <w:rPr>
          <w:rFonts w:ascii="Arial" w:hAnsi="Arial" w:cs="Arial"/>
          <w:sz w:val="20"/>
          <w:szCs w:val="20"/>
          <w:shd w:val="clear" w:color="auto" w:fill="FFFFFF"/>
        </w:rPr>
        <w:t>i więcej</w:t>
      </w:r>
      <w:r w:rsidRPr="004C4305">
        <w:rPr>
          <w:rFonts w:ascii="Arial" w:hAnsi="Arial" w:cs="Arial"/>
          <w:sz w:val="20"/>
          <w:szCs w:val="20"/>
          <w:shd w:val="clear" w:color="auto" w:fill="FFFFFF"/>
        </w:rPr>
        <w:t xml:space="preserve"> </w:t>
      </w:r>
      <w:r w:rsidRPr="004C4305">
        <w:rPr>
          <w:rFonts w:ascii="Arial" w:hAnsi="Arial" w:cs="Arial"/>
          <w:sz w:val="20"/>
          <w:szCs w:val="20"/>
          <w:shd w:val="clear" w:color="auto" w:fill="FFFFFF"/>
        </w:rPr>
        <w:tab/>
      </w:r>
      <w:r w:rsidRPr="004C4305">
        <w:rPr>
          <w:rFonts w:ascii="Arial" w:hAnsi="Arial" w:cs="Arial"/>
          <w:sz w:val="20"/>
          <w:szCs w:val="20"/>
          <w:shd w:val="clear" w:color="auto" w:fill="FFFFFF"/>
        </w:rPr>
        <w:tab/>
      </w:r>
      <w:r w:rsidR="00857B4C" w:rsidRPr="004C4305">
        <w:rPr>
          <w:rFonts w:ascii="Arial" w:hAnsi="Arial" w:cs="Arial"/>
          <w:sz w:val="20"/>
          <w:szCs w:val="20"/>
          <w:shd w:val="clear" w:color="auto" w:fill="FFFFFF"/>
        </w:rPr>
        <w:t xml:space="preserve">            </w:t>
      </w:r>
      <w:r w:rsidRPr="004C4305">
        <w:rPr>
          <w:rFonts w:ascii="Arial" w:hAnsi="Arial" w:cs="Arial"/>
          <w:sz w:val="20"/>
          <w:szCs w:val="20"/>
          <w:shd w:val="clear" w:color="auto" w:fill="FFFFFF"/>
        </w:rPr>
        <w:t xml:space="preserve">–   </w:t>
      </w:r>
      <w:r w:rsidR="00857B4C" w:rsidRPr="004C4305">
        <w:rPr>
          <w:rFonts w:ascii="Arial" w:hAnsi="Arial" w:cs="Arial"/>
          <w:sz w:val="20"/>
          <w:szCs w:val="20"/>
          <w:shd w:val="clear" w:color="auto" w:fill="FFFFFF"/>
        </w:rPr>
        <w:t>40</w:t>
      </w:r>
      <w:r w:rsidRPr="004C4305">
        <w:rPr>
          <w:rFonts w:ascii="Arial" w:hAnsi="Arial" w:cs="Arial"/>
          <w:sz w:val="20"/>
          <w:szCs w:val="20"/>
          <w:shd w:val="clear" w:color="auto" w:fill="FFFFFF"/>
        </w:rPr>
        <w:t xml:space="preserve"> pkt</w:t>
      </w:r>
      <w:r w:rsidRPr="004C4305">
        <w:rPr>
          <w:rStyle w:val="apple-converted-space"/>
          <w:rFonts w:ascii="Arial" w:hAnsi="Arial" w:cs="Arial"/>
          <w:sz w:val="20"/>
          <w:szCs w:val="20"/>
          <w:shd w:val="clear" w:color="auto" w:fill="FFFFFF"/>
        </w:rPr>
        <w:t> </w:t>
      </w:r>
    </w:p>
    <w:p w:rsidR="00057DEF" w:rsidRPr="004C4305" w:rsidRDefault="00AC6D3B">
      <w:pPr>
        <w:keepNext/>
        <w:keepLines/>
        <w:widowControl w:val="0"/>
        <w:spacing w:before="288" w:after="0" w:line="212" w:lineRule="exact"/>
        <w:ind w:left="860" w:hanging="420"/>
        <w:jc w:val="both"/>
        <w:rPr>
          <w:rFonts w:ascii="Arial" w:hAnsi="Arial" w:cs="Arial"/>
          <w:b/>
          <w:bCs/>
          <w:sz w:val="20"/>
          <w:szCs w:val="20"/>
          <w:lang w:eastAsia="pl-PL"/>
        </w:rPr>
      </w:pPr>
      <w:r w:rsidRPr="004C4305">
        <w:rPr>
          <w:rFonts w:ascii="Arial" w:hAnsi="Arial" w:cs="Arial"/>
          <w:sz w:val="20"/>
          <w:szCs w:val="20"/>
          <w:highlight w:val="white"/>
          <w:u w:val="single"/>
          <w:lang w:eastAsia="pl-PL"/>
        </w:rPr>
        <w:t>Sposób oceny ofert:</w:t>
      </w:r>
    </w:p>
    <w:p w:rsidR="00057DEF" w:rsidRPr="004C4305" w:rsidRDefault="00AC6D3B">
      <w:pPr>
        <w:widowControl w:val="0"/>
        <w:spacing w:after="234" w:line="224" w:lineRule="exact"/>
        <w:ind w:left="860" w:hanging="420"/>
        <w:jc w:val="both"/>
        <w:rPr>
          <w:rFonts w:ascii="Arial" w:hAnsi="Arial" w:cs="Arial"/>
          <w:sz w:val="20"/>
          <w:szCs w:val="20"/>
          <w:lang w:eastAsia="pl-PL"/>
        </w:rPr>
      </w:pPr>
      <w:r w:rsidRPr="004C4305">
        <w:rPr>
          <w:rFonts w:ascii="Arial" w:hAnsi="Arial" w:cs="Arial"/>
          <w:sz w:val="20"/>
          <w:szCs w:val="20"/>
          <w:highlight w:val="white"/>
          <w:lang w:eastAsia="pl-PL"/>
        </w:rPr>
        <w:t>Łączna suma punktów uzyskana przez badaną ofertę zostanie obliczona na podstawie wzoru:</w:t>
      </w:r>
    </w:p>
    <w:p w:rsidR="00057DEF" w:rsidRPr="004C4305" w:rsidRDefault="00AC6D3B">
      <w:pPr>
        <w:keepNext/>
        <w:keepLines/>
        <w:widowControl w:val="0"/>
        <w:spacing w:after="0" w:line="307" w:lineRule="exact"/>
        <w:ind w:left="4560"/>
        <w:rPr>
          <w:rFonts w:ascii="Arial" w:hAnsi="Arial" w:cs="Arial"/>
          <w:b/>
          <w:bCs/>
          <w:sz w:val="20"/>
          <w:szCs w:val="20"/>
          <w:lang w:eastAsia="pl-PL"/>
        </w:rPr>
      </w:pPr>
      <w:r w:rsidRPr="004C4305">
        <w:rPr>
          <w:rFonts w:ascii="Arial" w:hAnsi="Arial" w:cs="Arial"/>
          <w:b/>
          <w:bCs/>
          <w:sz w:val="20"/>
          <w:szCs w:val="20"/>
          <w:highlight w:val="white"/>
          <w:lang w:eastAsia="pl-PL"/>
        </w:rPr>
        <w:t xml:space="preserve">Po = </w:t>
      </w:r>
      <w:proofErr w:type="spellStart"/>
      <w:r w:rsidRPr="004C4305">
        <w:rPr>
          <w:rFonts w:ascii="Arial" w:hAnsi="Arial" w:cs="Arial"/>
          <w:b/>
          <w:bCs/>
          <w:sz w:val="20"/>
          <w:szCs w:val="20"/>
          <w:highlight w:val="white"/>
          <w:lang w:eastAsia="pl-PL"/>
        </w:rPr>
        <w:t>Pc</w:t>
      </w:r>
      <w:proofErr w:type="spellEnd"/>
      <w:r w:rsidRPr="004C4305">
        <w:rPr>
          <w:rFonts w:ascii="Arial" w:hAnsi="Arial" w:cs="Arial"/>
          <w:b/>
          <w:bCs/>
          <w:sz w:val="20"/>
          <w:szCs w:val="20"/>
          <w:highlight w:val="white"/>
          <w:lang w:eastAsia="pl-PL"/>
        </w:rPr>
        <w:t xml:space="preserve"> + Pd</w:t>
      </w:r>
    </w:p>
    <w:p w:rsidR="00057DEF" w:rsidRPr="004C4305" w:rsidRDefault="00AC6D3B">
      <w:pPr>
        <w:widowControl w:val="0"/>
        <w:spacing w:after="0" w:line="307" w:lineRule="exact"/>
        <w:ind w:left="860" w:hanging="420"/>
        <w:jc w:val="both"/>
        <w:rPr>
          <w:rFonts w:ascii="Arial" w:hAnsi="Arial" w:cs="Arial"/>
          <w:sz w:val="20"/>
          <w:szCs w:val="20"/>
          <w:lang w:eastAsia="pl-PL"/>
        </w:rPr>
      </w:pPr>
      <w:r w:rsidRPr="004C4305">
        <w:rPr>
          <w:rFonts w:ascii="Arial" w:hAnsi="Arial" w:cs="Arial"/>
          <w:sz w:val="20"/>
          <w:szCs w:val="20"/>
          <w:highlight w:val="white"/>
          <w:lang w:eastAsia="pl-PL"/>
        </w:rPr>
        <w:t>gdzie:</w:t>
      </w:r>
    </w:p>
    <w:p w:rsidR="00057DEF" w:rsidRPr="004C4305" w:rsidRDefault="00AC6D3B">
      <w:pPr>
        <w:widowControl w:val="0"/>
        <w:spacing w:after="0" w:line="307" w:lineRule="exact"/>
        <w:ind w:left="860" w:hanging="420"/>
        <w:jc w:val="both"/>
        <w:rPr>
          <w:rFonts w:ascii="Arial" w:hAnsi="Arial" w:cs="Arial"/>
          <w:i/>
          <w:iCs/>
          <w:sz w:val="20"/>
          <w:szCs w:val="20"/>
          <w:lang w:eastAsia="pl-PL"/>
        </w:rPr>
      </w:pPr>
      <w:r w:rsidRPr="004C4305">
        <w:rPr>
          <w:rFonts w:ascii="Arial" w:hAnsi="Arial" w:cs="Arial"/>
          <w:i/>
          <w:iCs/>
          <w:sz w:val="20"/>
          <w:szCs w:val="20"/>
          <w:highlight w:val="white"/>
          <w:lang w:eastAsia="pl-PL"/>
        </w:rPr>
        <w:t>Po - całkowita suma punktów uzyskana przez badaną ofertę,</w:t>
      </w:r>
    </w:p>
    <w:p w:rsidR="00057DEF" w:rsidRPr="004C4305" w:rsidRDefault="00AC6D3B">
      <w:pPr>
        <w:widowControl w:val="0"/>
        <w:spacing w:after="0" w:line="307" w:lineRule="exact"/>
        <w:ind w:left="860" w:hanging="420"/>
        <w:jc w:val="both"/>
        <w:rPr>
          <w:rFonts w:ascii="Arial" w:hAnsi="Arial" w:cs="Arial"/>
          <w:i/>
          <w:iCs/>
          <w:sz w:val="20"/>
          <w:szCs w:val="20"/>
          <w:lang w:eastAsia="pl-PL"/>
        </w:rPr>
      </w:pPr>
      <w:proofErr w:type="spellStart"/>
      <w:r w:rsidRPr="004C4305">
        <w:rPr>
          <w:rFonts w:ascii="Arial" w:hAnsi="Arial" w:cs="Arial"/>
          <w:i/>
          <w:iCs/>
          <w:sz w:val="20"/>
          <w:szCs w:val="20"/>
          <w:highlight w:val="white"/>
          <w:lang w:eastAsia="pl-PL"/>
        </w:rPr>
        <w:t>Pc</w:t>
      </w:r>
      <w:proofErr w:type="spellEnd"/>
      <w:r w:rsidRPr="004C4305">
        <w:rPr>
          <w:rFonts w:ascii="Arial" w:hAnsi="Arial" w:cs="Arial"/>
          <w:i/>
          <w:iCs/>
          <w:sz w:val="20"/>
          <w:szCs w:val="20"/>
          <w:highlight w:val="white"/>
          <w:lang w:eastAsia="pl-PL"/>
        </w:rPr>
        <w:t xml:space="preserve"> - liczba punktów uzyskanych przez badaną ofertę w ramach kryterium „Cena",</w:t>
      </w:r>
    </w:p>
    <w:p w:rsidR="00057DEF" w:rsidRPr="004C4305" w:rsidRDefault="00AC6D3B">
      <w:pPr>
        <w:widowControl w:val="0"/>
        <w:spacing w:after="0" w:line="307" w:lineRule="exact"/>
        <w:ind w:left="1140" w:hanging="700"/>
        <w:rPr>
          <w:rFonts w:ascii="Arial" w:hAnsi="Arial" w:cs="Arial"/>
          <w:i/>
          <w:iCs/>
          <w:sz w:val="20"/>
          <w:szCs w:val="20"/>
          <w:lang w:eastAsia="pl-PL"/>
        </w:rPr>
      </w:pPr>
      <w:r w:rsidRPr="004C4305">
        <w:rPr>
          <w:rFonts w:ascii="Arial" w:hAnsi="Arial" w:cs="Arial"/>
          <w:i/>
          <w:iCs/>
          <w:sz w:val="20"/>
          <w:szCs w:val="20"/>
          <w:highlight w:val="white"/>
          <w:lang w:eastAsia="pl-PL"/>
        </w:rPr>
        <w:t>Pd - liczba punktów uzyskanych przez badaną ofertę w ramach kryterium „Doświadczenie".</w:t>
      </w:r>
    </w:p>
    <w:p w:rsidR="00057DEF" w:rsidRPr="004C4305" w:rsidRDefault="00057DEF">
      <w:pPr>
        <w:widowControl w:val="0"/>
        <w:spacing w:after="523" w:line="115" w:lineRule="exact"/>
        <w:ind w:left="7720" w:right="1380"/>
        <w:jc w:val="right"/>
        <w:rPr>
          <w:rFonts w:ascii="Arial" w:hAnsi="Arial" w:cs="Arial"/>
          <w:sz w:val="20"/>
          <w:szCs w:val="20"/>
          <w:lang w:eastAsia="pl-PL"/>
        </w:rPr>
      </w:pPr>
    </w:p>
    <w:p w:rsidR="00057DEF" w:rsidRPr="004C4305" w:rsidRDefault="00AC6D3B">
      <w:pPr>
        <w:keepNext/>
        <w:keepLines/>
        <w:widowControl w:val="0"/>
        <w:spacing w:after="0" w:line="307" w:lineRule="exact"/>
        <w:ind w:left="740"/>
        <w:jc w:val="both"/>
        <w:rPr>
          <w:rFonts w:ascii="Arial" w:hAnsi="Arial" w:cs="Arial"/>
          <w:b/>
          <w:bCs/>
          <w:sz w:val="20"/>
          <w:szCs w:val="20"/>
          <w:lang w:eastAsia="pl-PL"/>
        </w:rPr>
      </w:pPr>
      <w:r w:rsidRPr="004C4305">
        <w:rPr>
          <w:rFonts w:ascii="Arial" w:hAnsi="Arial" w:cs="Arial"/>
          <w:sz w:val="20"/>
          <w:szCs w:val="20"/>
          <w:highlight w:val="white"/>
          <w:u w:val="single"/>
          <w:lang w:eastAsia="pl-PL"/>
        </w:rPr>
        <w:t>Uwaga:</w:t>
      </w:r>
    </w:p>
    <w:p w:rsidR="00057DEF" w:rsidRPr="004C4305" w:rsidRDefault="00AC6D3B">
      <w:pPr>
        <w:widowControl w:val="0"/>
        <w:spacing w:after="0" w:line="307" w:lineRule="exact"/>
        <w:ind w:left="740"/>
        <w:jc w:val="both"/>
        <w:rPr>
          <w:rFonts w:ascii="Arial" w:hAnsi="Arial" w:cs="Arial"/>
          <w:b/>
          <w:bCs/>
          <w:sz w:val="20"/>
          <w:szCs w:val="20"/>
          <w:lang w:eastAsia="pl-PL"/>
        </w:rPr>
      </w:pPr>
      <w:r w:rsidRPr="004C4305">
        <w:rPr>
          <w:rFonts w:ascii="Arial" w:hAnsi="Arial" w:cs="Arial"/>
          <w:b/>
          <w:bCs/>
          <w:sz w:val="20"/>
          <w:szCs w:val="20"/>
          <w:highlight w:val="white"/>
          <w:lang w:eastAsia="pl-PL"/>
        </w:rPr>
        <w:t xml:space="preserve">Wykonawca powinien podać w ofercie doświadczenie dotyczące tylko jednej osoby (osoby wskazanej na potwierdzenie warunku udziału ) wyznaczonej do realizacji zadania, </w:t>
      </w:r>
    </w:p>
    <w:p w:rsidR="00057DEF" w:rsidRDefault="00057DEF">
      <w:pPr>
        <w:widowControl w:val="0"/>
        <w:spacing w:after="527" w:line="115" w:lineRule="exact"/>
        <w:ind w:left="7720" w:right="1380"/>
        <w:jc w:val="right"/>
        <w:rPr>
          <w:rFonts w:ascii="Arial" w:hAnsi="Arial" w:cs="Arial"/>
          <w:sz w:val="9"/>
          <w:szCs w:val="9"/>
          <w:lang w:eastAsia="pl-PL"/>
        </w:rPr>
      </w:pPr>
    </w:p>
    <w:p w:rsidR="00057DEF" w:rsidRDefault="00AC6D3B">
      <w:pPr>
        <w:widowControl w:val="0"/>
        <w:spacing w:after="0" w:line="307" w:lineRule="exact"/>
        <w:ind w:left="720"/>
        <w:jc w:val="both"/>
        <w:rPr>
          <w:rFonts w:ascii="Arial" w:hAnsi="Arial" w:cs="Arial"/>
          <w:b/>
          <w:bCs/>
          <w:sz w:val="19"/>
          <w:szCs w:val="19"/>
          <w:lang w:eastAsia="pl-PL"/>
        </w:rPr>
      </w:pPr>
      <w:r>
        <w:rPr>
          <w:rFonts w:ascii="Arial" w:hAnsi="Arial" w:cs="Arial"/>
          <w:b/>
          <w:bCs/>
          <w:sz w:val="19"/>
          <w:szCs w:val="19"/>
          <w:highlight w:val="white"/>
          <w:lang w:eastAsia="pl-PL"/>
        </w:rPr>
        <w:t xml:space="preserve">Wykonawca zobowiązany jest zrealizować zamówienie za pomocą osoby, której doświadczenie zostało podane przez Wykonawcę w ofercie. Wyjątek stanowią okoliczności </w:t>
      </w:r>
      <w:r>
        <w:rPr>
          <w:rFonts w:ascii="Arial" w:hAnsi="Arial" w:cs="Arial"/>
          <w:b/>
          <w:bCs/>
          <w:sz w:val="19"/>
          <w:szCs w:val="19"/>
          <w:highlight w:val="white"/>
          <w:lang w:eastAsia="pl-PL"/>
        </w:rPr>
        <w:lastRenderedPageBreak/>
        <w:t>niemożliwe do przewidzenia np. wypadek losowy - wówczas wykonawca za zgodą Zamawiającego będzie mógł zastąpić tę osobę osobą o tożsamym lub większym doświadczeniu.</w:t>
      </w:r>
    </w:p>
    <w:p w:rsidR="00057DEF" w:rsidRDefault="00AC6D3B">
      <w:pPr>
        <w:widowControl w:val="0"/>
        <w:tabs>
          <w:tab w:val="left" w:pos="425"/>
        </w:tabs>
        <w:spacing w:after="0" w:line="312" w:lineRule="exact"/>
        <w:rPr>
          <w:rFonts w:ascii="Arial" w:hAnsi="Arial" w:cs="Arial"/>
          <w:sz w:val="20"/>
          <w:szCs w:val="20"/>
          <w:lang w:eastAsia="pl-PL"/>
        </w:rPr>
      </w:pPr>
      <w:r>
        <w:rPr>
          <w:rFonts w:ascii="Arial" w:hAnsi="Arial" w:cs="Arial"/>
          <w:sz w:val="20"/>
          <w:szCs w:val="20"/>
          <w:lang w:eastAsia="pl-PL"/>
        </w:rPr>
        <w:t>20.</w:t>
      </w:r>
      <w:r>
        <w:rPr>
          <w:rFonts w:ascii="Arial" w:hAnsi="Arial" w:cs="Arial"/>
          <w:sz w:val="20"/>
          <w:szCs w:val="20"/>
          <w:lang w:eastAsia="pl-PL"/>
        </w:rPr>
        <w:tab/>
        <w:t>Wyjaśnienia treści ofert:</w:t>
      </w:r>
    </w:p>
    <w:p w:rsidR="00057DEF" w:rsidRDefault="00AC6D3B">
      <w:pPr>
        <w:widowControl w:val="0"/>
        <w:spacing w:after="164" w:line="312" w:lineRule="exact"/>
        <w:ind w:left="460"/>
        <w:jc w:val="both"/>
        <w:rPr>
          <w:rFonts w:ascii="Arial" w:hAnsi="Arial" w:cs="Arial"/>
          <w:sz w:val="20"/>
          <w:szCs w:val="20"/>
          <w:lang w:eastAsia="pl-PL"/>
        </w:rPr>
      </w:pPr>
      <w:r>
        <w:rPr>
          <w:rFonts w:ascii="Arial" w:hAnsi="Arial" w:cs="Arial"/>
          <w:sz w:val="20"/>
          <w:szCs w:val="20"/>
          <w:highlight w:val="white"/>
          <w:lang w:eastAsia="pl-PL"/>
        </w:rPr>
        <w:t>W toku badania i oceny ofert zamawiający mając na uwadze zapisy art. 87 ustawy Pzp może żądać od wykonawców wyjaśnień dotyczących treści złożonych ofert.</w:t>
      </w:r>
    </w:p>
    <w:p w:rsidR="00057DEF" w:rsidRDefault="00AC6D3B">
      <w:pPr>
        <w:widowControl w:val="0"/>
        <w:tabs>
          <w:tab w:val="left" w:pos="425"/>
        </w:tabs>
        <w:spacing w:after="0" w:line="307" w:lineRule="exact"/>
        <w:rPr>
          <w:rFonts w:ascii="Arial" w:hAnsi="Arial" w:cs="Arial"/>
          <w:sz w:val="20"/>
          <w:szCs w:val="20"/>
          <w:lang w:eastAsia="pl-PL"/>
        </w:rPr>
      </w:pPr>
      <w:r>
        <w:rPr>
          <w:rFonts w:ascii="Arial" w:hAnsi="Arial" w:cs="Arial"/>
          <w:color w:val="000000"/>
          <w:sz w:val="20"/>
          <w:szCs w:val="20"/>
          <w:lang w:eastAsia="pl-PL"/>
        </w:rPr>
        <w:t>21.</w:t>
      </w:r>
      <w:r>
        <w:rPr>
          <w:rFonts w:ascii="Arial" w:hAnsi="Arial" w:cs="Arial"/>
          <w:color w:val="000000"/>
          <w:sz w:val="20"/>
          <w:szCs w:val="20"/>
          <w:lang w:eastAsia="pl-PL"/>
        </w:rPr>
        <w:tab/>
        <w:t>Poprawa omyłek w ofertach:</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Zamawiający poprawi w ofercie, niezwłocznie zawiadamiając o tym wykonawcę, którego oferta została poprawiona:</w:t>
      </w:r>
    </w:p>
    <w:p w:rsidR="00057DEF" w:rsidRDefault="00AC6D3B">
      <w:pPr>
        <w:widowControl w:val="0"/>
        <w:numPr>
          <w:ilvl w:val="0"/>
          <w:numId w:val="14"/>
        </w:numPr>
        <w:tabs>
          <w:tab w:val="left" w:pos="809"/>
        </w:tabs>
        <w:spacing w:after="0" w:line="307" w:lineRule="exact"/>
        <w:ind w:left="740" w:hanging="280"/>
        <w:jc w:val="both"/>
        <w:rPr>
          <w:rFonts w:ascii="Arial" w:hAnsi="Arial" w:cs="Arial"/>
          <w:sz w:val="20"/>
          <w:szCs w:val="20"/>
          <w:lang w:eastAsia="pl-PL"/>
        </w:rPr>
      </w:pPr>
      <w:r>
        <w:rPr>
          <w:rFonts w:ascii="Arial" w:hAnsi="Arial" w:cs="Arial"/>
          <w:b/>
          <w:bCs/>
          <w:sz w:val="19"/>
          <w:szCs w:val="19"/>
          <w:highlight w:val="white"/>
          <w:lang w:eastAsia="pl-PL"/>
        </w:rPr>
        <w:t xml:space="preserve">oczywiste omyłki pisarskie </w:t>
      </w:r>
      <w:r>
        <w:rPr>
          <w:rFonts w:ascii="Arial" w:hAnsi="Arial" w:cs="Arial"/>
          <w:sz w:val="20"/>
          <w:szCs w:val="20"/>
          <w:highlight w:val="white"/>
          <w:lang w:eastAsia="pl-PL"/>
        </w:rPr>
        <w:t>(za oczywistą omyłkę pisarską uznaje się omyłkę niebudzącą wątpliwości, bezsporną, powstałą w sposób niezamierzony, przypadkowo, nieświadomie, automatycznie, a nadto taką, że każdy nieznający sprawy równie łatwo ją zauważy i równie łatwo wskaże ten sam sposób jej poprawienia),</w:t>
      </w:r>
    </w:p>
    <w:p w:rsidR="00057DEF" w:rsidRDefault="00AC6D3B">
      <w:pPr>
        <w:widowControl w:val="0"/>
        <w:numPr>
          <w:ilvl w:val="0"/>
          <w:numId w:val="14"/>
        </w:numPr>
        <w:tabs>
          <w:tab w:val="left" w:pos="809"/>
        </w:tabs>
        <w:spacing w:after="0" w:line="307" w:lineRule="exact"/>
        <w:ind w:left="740" w:hanging="280"/>
        <w:jc w:val="both"/>
        <w:rPr>
          <w:rFonts w:ascii="Arial" w:hAnsi="Arial" w:cs="Arial"/>
          <w:sz w:val="20"/>
          <w:szCs w:val="20"/>
          <w:lang w:eastAsia="pl-PL"/>
        </w:rPr>
      </w:pPr>
      <w:r>
        <w:rPr>
          <w:rFonts w:ascii="Arial" w:hAnsi="Arial" w:cs="Arial"/>
          <w:b/>
          <w:bCs/>
          <w:sz w:val="19"/>
          <w:szCs w:val="19"/>
          <w:highlight w:val="white"/>
          <w:lang w:eastAsia="pl-PL"/>
        </w:rPr>
        <w:t xml:space="preserve">oczywiste omyłki rachunkowe, </w:t>
      </w:r>
      <w:r>
        <w:rPr>
          <w:rFonts w:ascii="Arial" w:hAnsi="Arial" w:cs="Arial"/>
          <w:sz w:val="20"/>
          <w:szCs w:val="20"/>
          <w:highlight w:val="white"/>
          <w:lang w:eastAsia="pl-PL"/>
        </w:rPr>
        <w:t>z uwzględnieniem konsekwencji rachunkowych dokonanych poprawek (za oczywistą omyłkę rachunkową w obliczeniu ceny uważa się błąd popełniony przez wykonawcę przy obliczaniu ceny, który polega na uzyskaniu nieprawidłowego wyniku działania arytmetycznego).</w:t>
      </w:r>
    </w:p>
    <w:p w:rsidR="00057DEF" w:rsidRDefault="00AC6D3B">
      <w:pPr>
        <w:widowControl w:val="0"/>
        <w:numPr>
          <w:ilvl w:val="0"/>
          <w:numId w:val="14"/>
        </w:numPr>
        <w:tabs>
          <w:tab w:val="left" w:pos="809"/>
        </w:tabs>
        <w:spacing w:after="160" w:line="307" w:lineRule="exact"/>
        <w:ind w:left="880" w:hanging="420"/>
        <w:jc w:val="both"/>
        <w:rPr>
          <w:rFonts w:ascii="Arial" w:hAnsi="Arial" w:cs="Arial"/>
          <w:sz w:val="20"/>
          <w:szCs w:val="20"/>
          <w:lang w:eastAsia="pl-PL"/>
        </w:rPr>
      </w:pPr>
      <w:r>
        <w:rPr>
          <w:rFonts w:ascii="Arial" w:hAnsi="Arial" w:cs="Arial"/>
          <w:b/>
          <w:bCs/>
          <w:sz w:val="19"/>
          <w:szCs w:val="19"/>
          <w:highlight w:val="white"/>
          <w:lang w:eastAsia="pl-PL"/>
        </w:rPr>
        <w:t xml:space="preserve">inne omyłki </w:t>
      </w:r>
      <w:r>
        <w:rPr>
          <w:rFonts w:ascii="Arial" w:hAnsi="Arial" w:cs="Arial"/>
          <w:sz w:val="20"/>
          <w:szCs w:val="20"/>
          <w:highlight w:val="white"/>
          <w:lang w:eastAsia="pl-PL"/>
        </w:rPr>
        <w:t>polegające na niezgodności oferty z SIWZ, niepowodujące istotnych zmian w treści oferty.</w:t>
      </w:r>
    </w:p>
    <w:p w:rsidR="00057DEF" w:rsidRDefault="00AC6D3B">
      <w:pPr>
        <w:widowControl w:val="0"/>
        <w:tabs>
          <w:tab w:val="left" w:pos="425"/>
        </w:tabs>
        <w:spacing w:after="0" w:line="307" w:lineRule="exact"/>
        <w:rPr>
          <w:rFonts w:ascii="Arial" w:hAnsi="Arial" w:cs="Arial"/>
          <w:sz w:val="20"/>
          <w:szCs w:val="20"/>
          <w:lang w:eastAsia="pl-PL"/>
        </w:rPr>
      </w:pPr>
      <w:r>
        <w:rPr>
          <w:rFonts w:ascii="Arial" w:hAnsi="Arial" w:cs="Arial"/>
          <w:color w:val="000000"/>
          <w:sz w:val="20"/>
          <w:szCs w:val="20"/>
          <w:lang w:eastAsia="pl-PL"/>
        </w:rPr>
        <w:t>22.</w:t>
      </w:r>
      <w:r>
        <w:rPr>
          <w:rFonts w:ascii="Arial" w:hAnsi="Arial" w:cs="Arial"/>
          <w:color w:val="000000"/>
          <w:sz w:val="20"/>
          <w:szCs w:val="20"/>
          <w:lang w:eastAsia="pl-PL"/>
        </w:rPr>
        <w:tab/>
        <w:t>Informacje o rozstrzygnięciu postępowania:</w:t>
      </w:r>
    </w:p>
    <w:p w:rsidR="00057DEF" w:rsidRDefault="00AC6D3B">
      <w:pPr>
        <w:widowControl w:val="0"/>
        <w:spacing w:after="0" w:line="307" w:lineRule="exact"/>
        <w:ind w:left="880" w:hanging="420"/>
        <w:jc w:val="both"/>
        <w:rPr>
          <w:rFonts w:ascii="Arial" w:hAnsi="Arial" w:cs="Arial"/>
          <w:sz w:val="20"/>
          <w:szCs w:val="20"/>
          <w:lang w:eastAsia="pl-PL"/>
        </w:rPr>
      </w:pPr>
      <w:r>
        <w:rPr>
          <w:rFonts w:ascii="Arial" w:hAnsi="Arial" w:cs="Arial"/>
          <w:sz w:val="20"/>
          <w:szCs w:val="20"/>
          <w:highlight w:val="white"/>
          <w:lang w:eastAsia="pl-PL"/>
        </w:rPr>
        <w:t>Zamawiający informuje niezwłocznie wszystkich wykonawców o:</w:t>
      </w:r>
    </w:p>
    <w:p w:rsidR="00057DEF" w:rsidRDefault="00AC6D3B">
      <w:pPr>
        <w:widowControl w:val="0"/>
        <w:numPr>
          <w:ilvl w:val="0"/>
          <w:numId w:val="15"/>
        </w:numPr>
        <w:tabs>
          <w:tab w:val="left" w:pos="809"/>
        </w:tabs>
        <w:spacing w:after="0" w:line="307" w:lineRule="exact"/>
        <w:ind w:left="880" w:hanging="420"/>
        <w:jc w:val="both"/>
        <w:rPr>
          <w:rFonts w:ascii="Arial" w:hAnsi="Arial" w:cs="Arial"/>
          <w:sz w:val="20"/>
          <w:szCs w:val="20"/>
          <w:lang w:eastAsia="pl-PL"/>
        </w:rPr>
      </w:pPr>
      <w:r>
        <w:rPr>
          <w:rFonts w:ascii="Arial" w:hAnsi="Arial" w:cs="Arial"/>
          <w:sz w:val="20"/>
          <w:szCs w:val="20"/>
          <w:highlight w:val="white"/>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proofErr w:type="spellStart"/>
      <w:r>
        <w:rPr>
          <w:rFonts w:ascii="Arial" w:hAnsi="Arial" w:cs="Arial"/>
          <w:sz w:val="20"/>
          <w:szCs w:val="20"/>
          <w:highlight w:val="white"/>
          <w:lang w:eastAsia="pl-PL"/>
        </w:rPr>
        <w:t>sąmiejscami</w:t>
      </w:r>
      <w:proofErr w:type="spellEnd"/>
      <w:r>
        <w:rPr>
          <w:rFonts w:ascii="Arial" w:hAnsi="Arial" w:cs="Arial"/>
          <w:sz w:val="20"/>
          <w:szCs w:val="20"/>
          <w:highlight w:val="white"/>
          <w:lang w:eastAsia="pl-PL"/>
        </w:rPr>
        <w:t xml:space="preserve"> wykonywania działalności wykonawców, którzy złożyli oferty, a także punktację przyznaną ofertom w każdym kryterium oceny ofert i łączną punktację,</w:t>
      </w:r>
    </w:p>
    <w:p w:rsidR="00057DEF" w:rsidRDefault="00AC6D3B">
      <w:pPr>
        <w:widowControl w:val="0"/>
        <w:tabs>
          <w:tab w:val="left" w:pos="886"/>
        </w:tabs>
        <w:spacing w:after="0" w:line="307" w:lineRule="exact"/>
        <w:ind w:left="840" w:hanging="380"/>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Pr>
          <w:rFonts w:ascii="Arial" w:hAnsi="Arial" w:cs="Arial"/>
          <w:sz w:val="20"/>
          <w:szCs w:val="20"/>
          <w:highlight w:val="white"/>
          <w:lang w:eastAsia="pl-PL"/>
        </w:rPr>
        <w:t xml:space="preserve">wykonawcach, którzy zostali wykluczeni, wraz z uzasadnianiem </w:t>
      </w:r>
    </w:p>
    <w:p w:rsidR="00057DEF" w:rsidRPr="00FE1285" w:rsidRDefault="00AC6D3B">
      <w:pPr>
        <w:widowControl w:val="0"/>
        <w:tabs>
          <w:tab w:val="left" w:pos="886"/>
        </w:tabs>
        <w:spacing w:after="0" w:line="307" w:lineRule="exact"/>
        <w:ind w:left="840" w:hanging="380"/>
        <w:jc w:val="both"/>
      </w:pPr>
      <w:r w:rsidRPr="00FE1285">
        <w:rPr>
          <w:rFonts w:ascii="Arial" w:hAnsi="Arial" w:cs="Arial"/>
          <w:sz w:val="20"/>
          <w:szCs w:val="20"/>
          <w:lang w:eastAsia="pl-PL"/>
        </w:rPr>
        <w:t>3)</w:t>
      </w:r>
      <w:r w:rsidRPr="00FE1285">
        <w:rPr>
          <w:rFonts w:ascii="Arial" w:hAnsi="Arial" w:cs="Arial"/>
          <w:sz w:val="20"/>
          <w:szCs w:val="20"/>
          <w:lang w:eastAsia="pl-PL"/>
        </w:rPr>
        <w:tab/>
        <w:t>wykonawcach, których oferty zostały odrzucone wraz z uzasadnieniem</w:t>
      </w:r>
    </w:p>
    <w:p w:rsidR="00057DEF" w:rsidRDefault="00AC6D3B">
      <w:pPr>
        <w:widowControl w:val="0"/>
        <w:tabs>
          <w:tab w:val="left" w:pos="886"/>
        </w:tabs>
        <w:spacing w:after="0" w:line="307" w:lineRule="exact"/>
        <w:ind w:left="840" w:hanging="380"/>
        <w:jc w:val="both"/>
      </w:pPr>
      <w:r w:rsidRPr="00FE1285">
        <w:rPr>
          <w:rFonts w:ascii="Arial" w:hAnsi="Arial" w:cs="Arial"/>
          <w:sz w:val="20"/>
          <w:szCs w:val="20"/>
          <w:lang w:eastAsia="pl-PL"/>
        </w:rPr>
        <w:t>4)</w:t>
      </w:r>
      <w:r w:rsidRPr="00FE1285">
        <w:rPr>
          <w:rFonts w:ascii="Arial" w:hAnsi="Arial" w:cs="Arial"/>
          <w:sz w:val="20"/>
          <w:szCs w:val="20"/>
          <w:lang w:eastAsia="pl-PL"/>
        </w:rPr>
        <w:tab/>
        <w:t xml:space="preserve">unieważnieniu </w:t>
      </w:r>
      <w:r>
        <w:rPr>
          <w:rFonts w:ascii="Arial" w:hAnsi="Arial" w:cs="Arial"/>
          <w:sz w:val="20"/>
          <w:szCs w:val="20"/>
          <w:highlight w:val="white"/>
          <w:lang w:eastAsia="pl-PL"/>
        </w:rPr>
        <w:t>postępowania - podając uzasadnienie faktyczne i prawne.</w:t>
      </w:r>
    </w:p>
    <w:p w:rsidR="00057DEF" w:rsidRDefault="00AC6D3B">
      <w:pPr>
        <w:widowControl w:val="0"/>
        <w:spacing w:after="240" w:line="224" w:lineRule="exact"/>
        <w:ind w:left="840" w:hanging="380"/>
        <w:jc w:val="both"/>
        <w:rPr>
          <w:rFonts w:ascii="Arial" w:hAnsi="Arial" w:cs="Arial"/>
          <w:sz w:val="20"/>
          <w:szCs w:val="20"/>
          <w:lang w:eastAsia="pl-PL"/>
        </w:rPr>
      </w:pPr>
      <w:r>
        <w:rPr>
          <w:rFonts w:ascii="Arial" w:hAnsi="Arial" w:cs="Arial"/>
          <w:color w:val="0070C0"/>
          <w:sz w:val="20"/>
          <w:szCs w:val="20"/>
          <w:highlight w:val="white"/>
          <w:lang w:eastAsia="pl-PL"/>
        </w:rPr>
        <w:t>.</w:t>
      </w:r>
    </w:p>
    <w:p w:rsidR="00057DEF" w:rsidRDefault="00AC6D3B">
      <w:pPr>
        <w:widowControl w:val="0"/>
        <w:tabs>
          <w:tab w:val="left" w:pos="432"/>
        </w:tabs>
        <w:spacing w:after="34" w:line="224" w:lineRule="exact"/>
      </w:pPr>
      <w:r w:rsidRPr="00FE1285">
        <w:rPr>
          <w:rFonts w:ascii="Arial" w:hAnsi="Arial" w:cs="Arial"/>
          <w:color w:val="000000"/>
          <w:sz w:val="20"/>
          <w:szCs w:val="20"/>
          <w:lang w:eastAsia="pl-PL"/>
        </w:rPr>
        <w:t>23.</w:t>
      </w:r>
      <w:r w:rsidRPr="00FE1285">
        <w:rPr>
          <w:rFonts w:ascii="Arial" w:hAnsi="Arial" w:cs="Arial"/>
          <w:color w:val="000000"/>
          <w:sz w:val="20"/>
          <w:szCs w:val="20"/>
          <w:lang w:eastAsia="pl-PL"/>
        </w:rPr>
        <w:tab/>
        <w:t>Informacje</w:t>
      </w:r>
      <w:r>
        <w:rPr>
          <w:rFonts w:ascii="Arial" w:hAnsi="Arial" w:cs="Arial"/>
          <w:color w:val="000000"/>
          <w:sz w:val="20"/>
          <w:szCs w:val="20"/>
          <w:lang w:eastAsia="pl-PL"/>
        </w:rPr>
        <w:t xml:space="preserve"> o formalnościach jakie powinny zostać dopełnione po wyborze oferty w celu zawarcia umowy w sprawie zamówienia publicznego:</w:t>
      </w:r>
    </w:p>
    <w:p w:rsidR="00057DEF" w:rsidRDefault="00AC6D3B">
      <w:pPr>
        <w:widowControl w:val="0"/>
        <w:spacing w:after="0" w:line="307" w:lineRule="exact"/>
        <w:ind w:left="840" w:hanging="380"/>
        <w:jc w:val="both"/>
        <w:rPr>
          <w:rFonts w:ascii="Arial" w:hAnsi="Arial" w:cs="Arial"/>
          <w:sz w:val="20"/>
          <w:szCs w:val="20"/>
          <w:lang w:eastAsia="pl-PL"/>
        </w:rPr>
      </w:pPr>
      <w:r>
        <w:rPr>
          <w:rFonts w:ascii="Arial" w:hAnsi="Arial" w:cs="Arial"/>
          <w:sz w:val="20"/>
          <w:szCs w:val="20"/>
          <w:highlight w:val="white"/>
          <w:lang w:eastAsia="pl-PL"/>
        </w:rPr>
        <w:t>1) Zamawiający prześle niezwłocznie zawiadomienie o wyborze oferty do wykonawcy, którego oferta została wybrana określając w nim termin i miejsce zawarcia umowy.</w:t>
      </w:r>
    </w:p>
    <w:p w:rsidR="00057DEF" w:rsidRDefault="00AC6D3B">
      <w:pPr>
        <w:widowControl w:val="0"/>
        <w:spacing w:after="0" w:line="307" w:lineRule="exact"/>
        <w:ind w:left="840" w:hanging="380"/>
        <w:jc w:val="both"/>
        <w:rPr>
          <w:rFonts w:ascii="Arial" w:hAnsi="Arial" w:cs="Arial"/>
          <w:bCs/>
          <w:sz w:val="19"/>
          <w:szCs w:val="19"/>
          <w:lang w:eastAsia="pl-PL"/>
        </w:rPr>
      </w:pPr>
      <w:r>
        <w:rPr>
          <w:rFonts w:ascii="Arial" w:hAnsi="Arial" w:cs="Arial"/>
          <w:sz w:val="20"/>
          <w:szCs w:val="20"/>
          <w:lang w:eastAsia="pl-PL"/>
        </w:rPr>
        <w:t xml:space="preserve">2) </w:t>
      </w:r>
      <w:r>
        <w:rPr>
          <w:rFonts w:ascii="Arial" w:hAnsi="Arial" w:cs="Arial"/>
          <w:sz w:val="20"/>
          <w:szCs w:val="20"/>
        </w:rPr>
        <w:t xml:space="preserve">Przed podpisaniem umowy Wykonawca musi dopełnić formalności przewidzianych </w:t>
      </w:r>
      <w:r>
        <w:rPr>
          <w:rFonts w:ascii="Arial" w:hAnsi="Arial" w:cs="Arial"/>
          <w:sz w:val="20"/>
          <w:szCs w:val="20"/>
        </w:rPr>
        <w:br/>
        <w:t>w załączniku nr 1 (opisie przedmiotu zamówienia), w szczególności przedkładając określone w tym załączniku dokumenty.</w:t>
      </w:r>
    </w:p>
    <w:p w:rsidR="00057DEF" w:rsidRDefault="00AC6D3B">
      <w:pPr>
        <w:keepNext/>
        <w:keepLines/>
        <w:widowControl w:val="0"/>
        <w:tabs>
          <w:tab w:val="left" w:pos="886"/>
        </w:tabs>
        <w:spacing w:after="0" w:line="307" w:lineRule="exact"/>
        <w:ind w:left="840" w:hanging="380"/>
        <w:jc w:val="both"/>
        <w:rPr>
          <w:rFonts w:ascii="Arial" w:hAnsi="Arial" w:cs="Arial"/>
          <w:bCs/>
          <w:sz w:val="19"/>
          <w:szCs w:val="19"/>
          <w:lang w:eastAsia="pl-PL"/>
        </w:rPr>
      </w:pPr>
      <w:r>
        <w:rPr>
          <w:rFonts w:ascii="Arial" w:hAnsi="Arial" w:cs="Arial"/>
          <w:sz w:val="20"/>
          <w:szCs w:val="20"/>
          <w:lang w:eastAsia="pl-PL"/>
        </w:rPr>
        <w:t>3)</w:t>
      </w:r>
      <w:r>
        <w:rPr>
          <w:rFonts w:ascii="Arial" w:hAnsi="Arial" w:cs="Arial"/>
          <w:sz w:val="20"/>
          <w:szCs w:val="20"/>
          <w:lang w:eastAsia="pl-PL"/>
        </w:rPr>
        <w:tab/>
      </w:r>
      <w:r>
        <w:rPr>
          <w:rFonts w:ascii="Arial" w:hAnsi="Arial" w:cs="Arial"/>
          <w:bCs/>
          <w:sz w:val="20"/>
          <w:szCs w:val="20"/>
          <w:highlight w:val="white"/>
          <w:lang w:eastAsia="pl-PL"/>
        </w:rPr>
        <w:t xml:space="preserve">dostarczyć zamawiającemu umowę regulującą współpracę wykonawców wspólnie ubiegających się o udzielenie zamówienia </w:t>
      </w:r>
      <w:r>
        <w:rPr>
          <w:rFonts w:ascii="Arial" w:hAnsi="Arial" w:cs="Arial"/>
          <w:bCs/>
          <w:i/>
          <w:iCs/>
          <w:sz w:val="20"/>
          <w:szCs w:val="20"/>
          <w:highlight w:val="white"/>
          <w:lang w:eastAsia="pl-PL"/>
        </w:rPr>
        <w:t>(jeżeli dotyczy).</w:t>
      </w:r>
    </w:p>
    <w:p w:rsidR="00057DEF" w:rsidRDefault="00057DEF">
      <w:pPr>
        <w:widowControl w:val="0"/>
        <w:spacing w:after="100" w:line="224" w:lineRule="exact"/>
        <w:ind w:left="880" w:hanging="420"/>
        <w:jc w:val="both"/>
        <w:rPr>
          <w:rFonts w:ascii="Arial" w:hAnsi="Arial" w:cs="Arial"/>
          <w:sz w:val="20"/>
          <w:szCs w:val="20"/>
          <w:highlight w:val="white"/>
          <w:u w:val="single"/>
          <w:lang w:eastAsia="pl-PL"/>
        </w:rPr>
      </w:pPr>
    </w:p>
    <w:p w:rsidR="00057DEF" w:rsidRDefault="00AC6D3B">
      <w:pPr>
        <w:widowControl w:val="0"/>
        <w:spacing w:after="100" w:line="224" w:lineRule="exact"/>
        <w:ind w:left="880" w:hanging="420"/>
        <w:jc w:val="both"/>
        <w:rPr>
          <w:rFonts w:ascii="Arial" w:hAnsi="Arial" w:cs="Arial"/>
          <w:sz w:val="20"/>
          <w:szCs w:val="20"/>
          <w:lang w:eastAsia="pl-PL"/>
        </w:rPr>
      </w:pPr>
      <w:r>
        <w:rPr>
          <w:rFonts w:ascii="Arial" w:hAnsi="Arial" w:cs="Arial"/>
          <w:sz w:val="20"/>
          <w:szCs w:val="20"/>
          <w:highlight w:val="white"/>
          <w:u w:val="single"/>
          <w:lang w:eastAsia="pl-PL"/>
        </w:rPr>
        <w:lastRenderedPageBreak/>
        <w:t>Niedostarczenie wymaganych dokumentów w wyznaczonym terminie skutkować będzie uznaniem, że wykonawca uchyla się od zawarcia umowy.</w:t>
      </w:r>
    </w:p>
    <w:p w:rsidR="00057DEF" w:rsidRDefault="00057DEF">
      <w:pPr>
        <w:widowControl w:val="0"/>
        <w:spacing w:after="167" w:line="307" w:lineRule="exact"/>
        <w:ind w:left="460"/>
        <w:jc w:val="both"/>
        <w:rPr>
          <w:rFonts w:ascii="Arial" w:hAnsi="Arial" w:cs="Arial"/>
          <w:sz w:val="20"/>
          <w:szCs w:val="20"/>
          <w:highlight w:val="white"/>
          <w:lang w:eastAsia="pl-PL"/>
        </w:rPr>
      </w:pPr>
    </w:p>
    <w:p w:rsidR="00057DEF" w:rsidRDefault="00AC6D3B">
      <w:pPr>
        <w:widowControl w:val="0"/>
        <w:spacing w:after="167" w:line="307" w:lineRule="exact"/>
        <w:ind w:left="460"/>
        <w:jc w:val="both"/>
        <w:rPr>
          <w:rFonts w:ascii="Arial" w:hAnsi="Arial" w:cs="Arial"/>
          <w:sz w:val="20"/>
          <w:szCs w:val="20"/>
          <w:lang w:eastAsia="pl-PL"/>
        </w:rPr>
      </w:pPr>
      <w:r>
        <w:rPr>
          <w:rFonts w:ascii="Arial" w:hAnsi="Arial" w:cs="Arial"/>
          <w:sz w:val="20"/>
          <w:szCs w:val="20"/>
          <w:highlight w:val="white"/>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057DEF" w:rsidRDefault="00AC6D3B">
      <w:pPr>
        <w:widowControl w:val="0"/>
        <w:tabs>
          <w:tab w:val="left" w:pos="425"/>
        </w:tabs>
        <w:spacing w:after="100" w:line="224" w:lineRule="exact"/>
        <w:ind w:left="460" w:hanging="460"/>
        <w:jc w:val="both"/>
        <w:rPr>
          <w:rFonts w:ascii="Arial" w:hAnsi="Arial" w:cs="Arial"/>
          <w:sz w:val="20"/>
          <w:szCs w:val="20"/>
          <w:lang w:eastAsia="pl-PL"/>
        </w:rPr>
      </w:pPr>
      <w:r>
        <w:rPr>
          <w:rFonts w:ascii="Arial" w:hAnsi="Arial" w:cs="Arial"/>
          <w:color w:val="000000"/>
          <w:sz w:val="20"/>
          <w:szCs w:val="20"/>
          <w:lang w:eastAsia="pl-PL"/>
        </w:rPr>
        <w:t>25.</w:t>
      </w:r>
      <w:r>
        <w:rPr>
          <w:rFonts w:ascii="Arial" w:hAnsi="Arial" w:cs="Arial"/>
          <w:color w:val="000000"/>
          <w:sz w:val="20"/>
          <w:szCs w:val="20"/>
          <w:lang w:eastAsia="pl-PL"/>
        </w:rPr>
        <w:tab/>
        <w:t>Wymagania dotyczące zabezpieczenia należytego wykonania umowy:</w:t>
      </w:r>
    </w:p>
    <w:p w:rsidR="00057DEF" w:rsidRDefault="00AC6D3B">
      <w:pPr>
        <w:widowControl w:val="0"/>
        <w:spacing w:after="134" w:line="224" w:lineRule="exact"/>
        <w:ind w:left="880" w:hanging="420"/>
        <w:jc w:val="both"/>
        <w:rPr>
          <w:rFonts w:ascii="Arial" w:hAnsi="Arial" w:cs="Arial"/>
          <w:sz w:val="20"/>
          <w:szCs w:val="20"/>
          <w:lang w:eastAsia="pl-PL"/>
        </w:rPr>
      </w:pPr>
      <w:r>
        <w:rPr>
          <w:rFonts w:ascii="Arial" w:hAnsi="Arial" w:cs="Arial"/>
          <w:sz w:val="20"/>
          <w:szCs w:val="20"/>
          <w:highlight w:val="white"/>
          <w:lang w:eastAsia="pl-PL"/>
        </w:rPr>
        <w:t>Zamawiający nie wymaga wniesienia zabezpieczenia należytego wykonania umowy.</w:t>
      </w:r>
    </w:p>
    <w:p w:rsidR="00057DEF" w:rsidRDefault="00AC6D3B">
      <w:pPr>
        <w:widowControl w:val="0"/>
        <w:tabs>
          <w:tab w:val="left" w:pos="425"/>
        </w:tabs>
        <w:spacing w:after="0" w:line="307" w:lineRule="exact"/>
        <w:ind w:left="460" w:hanging="460"/>
        <w:jc w:val="both"/>
        <w:rPr>
          <w:rFonts w:ascii="Arial" w:hAnsi="Arial" w:cs="Arial"/>
          <w:sz w:val="20"/>
          <w:szCs w:val="20"/>
          <w:lang w:eastAsia="pl-PL"/>
        </w:rPr>
      </w:pPr>
      <w:r>
        <w:rPr>
          <w:rFonts w:ascii="Arial" w:hAnsi="Arial" w:cs="Arial"/>
          <w:color w:val="000000"/>
          <w:sz w:val="20"/>
          <w:szCs w:val="20"/>
          <w:lang w:eastAsia="pl-PL"/>
        </w:rPr>
        <w:t>26.</w:t>
      </w:r>
      <w:r>
        <w:rPr>
          <w:rFonts w:ascii="Arial" w:hAnsi="Arial" w:cs="Arial"/>
          <w:color w:val="000000"/>
          <w:sz w:val="20"/>
          <w:szCs w:val="20"/>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57DEF" w:rsidRDefault="00AC6D3B">
      <w:pPr>
        <w:widowControl w:val="0"/>
        <w:numPr>
          <w:ilvl w:val="0"/>
          <w:numId w:val="16"/>
        </w:numPr>
        <w:tabs>
          <w:tab w:val="left" w:pos="886"/>
        </w:tabs>
        <w:spacing w:after="0" w:line="307" w:lineRule="exact"/>
        <w:ind w:left="880" w:hanging="420"/>
        <w:jc w:val="both"/>
        <w:rPr>
          <w:rFonts w:ascii="Arial" w:hAnsi="Arial" w:cs="Arial"/>
          <w:sz w:val="20"/>
          <w:szCs w:val="20"/>
          <w:lang w:eastAsia="pl-PL"/>
        </w:rPr>
      </w:pPr>
      <w:r>
        <w:rPr>
          <w:rFonts w:ascii="Arial" w:hAnsi="Arial" w:cs="Arial"/>
          <w:sz w:val="20"/>
          <w:szCs w:val="20"/>
          <w:highlight w:val="white"/>
          <w:lang w:eastAsia="pl-PL"/>
        </w:rPr>
        <w:t xml:space="preserve">Projekt umowy, stanowi </w:t>
      </w:r>
      <w:r>
        <w:rPr>
          <w:rFonts w:ascii="Arial" w:hAnsi="Arial" w:cs="Arial"/>
          <w:b/>
          <w:bCs/>
          <w:sz w:val="19"/>
          <w:szCs w:val="19"/>
          <w:highlight w:val="white"/>
          <w:u w:val="single"/>
          <w:lang w:eastAsia="pl-PL"/>
        </w:rPr>
        <w:t>Załącznik nr 2</w:t>
      </w:r>
      <w:r>
        <w:rPr>
          <w:rFonts w:ascii="Arial" w:hAnsi="Arial" w:cs="Arial"/>
          <w:sz w:val="20"/>
          <w:szCs w:val="20"/>
          <w:highlight w:val="white"/>
          <w:lang w:eastAsia="pl-PL"/>
        </w:rPr>
        <w:t>do SIWZ.</w:t>
      </w:r>
    </w:p>
    <w:p w:rsidR="00057DEF" w:rsidRDefault="00AC6D3B">
      <w:pPr>
        <w:widowControl w:val="0"/>
        <w:tabs>
          <w:tab w:val="left" w:pos="432"/>
        </w:tabs>
        <w:spacing w:after="0" w:line="307" w:lineRule="exact"/>
        <w:ind w:left="460" w:hanging="460"/>
        <w:rPr>
          <w:rFonts w:ascii="Arial" w:hAnsi="Arial" w:cs="Arial"/>
          <w:sz w:val="20"/>
          <w:szCs w:val="20"/>
          <w:lang w:eastAsia="pl-PL"/>
        </w:rPr>
      </w:pPr>
      <w:r>
        <w:rPr>
          <w:rFonts w:ascii="Arial" w:hAnsi="Arial" w:cs="Arial"/>
          <w:color w:val="000000"/>
          <w:sz w:val="20"/>
          <w:szCs w:val="20"/>
          <w:lang w:eastAsia="pl-PL"/>
        </w:rPr>
        <w:t>27.</w:t>
      </w:r>
      <w:r>
        <w:rPr>
          <w:rFonts w:ascii="Arial" w:hAnsi="Arial" w:cs="Arial"/>
          <w:color w:val="000000"/>
          <w:sz w:val="20"/>
          <w:szCs w:val="20"/>
          <w:lang w:eastAsia="pl-PL"/>
        </w:rPr>
        <w:tab/>
        <w:t xml:space="preserve">Pouczenie o środkach ochrony prawnej przysługujących wykonawcy w toku postępowania o </w:t>
      </w:r>
      <w:r>
        <w:rPr>
          <w:rFonts w:ascii="Arial" w:hAnsi="Arial" w:cs="Arial"/>
          <w:sz w:val="20"/>
          <w:szCs w:val="20"/>
          <w:lang w:eastAsia="pl-PL"/>
        </w:rPr>
        <w:t>udzielenie zamówienia:</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Środki ochrony prawnej przewidziane w Dziale VI ustawy Pzp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SIWZ przysługują również organizacjom wpisanym na listę organizacji uprawnionych do wnoszenia środków ochrony prawnej prowadzoną i ogłaszaną przez Prezesa Urzędu Zamówień Publicznych.</w:t>
      </w:r>
    </w:p>
    <w:p w:rsidR="00057DEF" w:rsidRDefault="00AC6D3B">
      <w:pPr>
        <w:widowControl w:val="0"/>
        <w:spacing w:after="0" w:line="307" w:lineRule="exact"/>
        <w:ind w:left="460"/>
        <w:jc w:val="both"/>
      </w:pPr>
      <w:r>
        <w:rPr>
          <w:rFonts w:ascii="Arial" w:hAnsi="Arial" w:cs="Arial"/>
          <w:sz w:val="20"/>
          <w:szCs w:val="20"/>
          <w:highlight w:val="white"/>
          <w:lang w:eastAsia="pl-PL"/>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Odwołanie wnosi się w terminie 5 dni od dnia przesłania informacji o czynności zamawiającego stanowiącej podstawę jego wniesienia - jeżeli zostały przesłane w sposób określony w art. 180 ust.5 zdanie drugie ustawy Pzp albo w terminie 10 dni - jeżeli zostały przesłane w inny sposób.</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lub specyfikacji istotnych warunków zamówienia na stronie internetowej.</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057DEF" w:rsidRDefault="00AC6D3B">
      <w:pPr>
        <w:widowControl w:val="0"/>
        <w:spacing w:after="160" w:line="307" w:lineRule="exact"/>
        <w:ind w:left="460"/>
        <w:rPr>
          <w:rFonts w:ascii="Arial" w:hAnsi="Arial" w:cs="Arial"/>
          <w:sz w:val="20"/>
          <w:szCs w:val="20"/>
          <w:lang w:eastAsia="pl-PL"/>
        </w:rPr>
      </w:pPr>
      <w:r>
        <w:rPr>
          <w:rFonts w:ascii="Arial" w:hAnsi="Arial" w:cs="Arial"/>
          <w:sz w:val="20"/>
          <w:szCs w:val="20"/>
          <w:highlight w:val="white"/>
          <w:lang w:eastAsia="pl-PL"/>
        </w:rPr>
        <w:t xml:space="preserve">Ze względu na wartość zamówienia odwołanie przysługuje wyłącznie wobec czynności: </w:t>
      </w:r>
      <w:r>
        <w:rPr>
          <w:rFonts w:ascii="Arial" w:hAnsi="Arial" w:cs="Arial"/>
          <w:sz w:val="20"/>
          <w:szCs w:val="20"/>
          <w:highlight w:val="white"/>
          <w:lang w:eastAsia="pl-PL"/>
        </w:rPr>
        <w:lastRenderedPageBreak/>
        <w:t>określenia warunków udziału w postępowaniu, wykluczenia odwołującego z postępowania o udzielenie zamówienia, odrzucenia oferty odwołującego, opisu przedmiotu zamówienia, wyboru najkorzystniejszej oferty. 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na podstawie art. 180 ust. 2 ustawy Pzp.</w:t>
      </w:r>
    </w:p>
    <w:p w:rsidR="00057DEF" w:rsidRDefault="00AC6D3B">
      <w:pPr>
        <w:widowControl w:val="0"/>
        <w:tabs>
          <w:tab w:val="left" w:pos="427"/>
        </w:tabs>
        <w:spacing w:after="0" w:line="307" w:lineRule="exact"/>
        <w:ind w:left="460" w:hanging="460"/>
        <w:rPr>
          <w:rFonts w:ascii="Arial" w:hAnsi="Arial" w:cs="Arial"/>
          <w:sz w:val="20"/>
          <w:szCs w:val="20"/>
          <w:lang w:eastAsia="pl-PL"/>
        </w:rPr>
      </w:pPr>
      <w:r>
        <w:rPr>
          <w:rFonts w:ascii="Arial" w:hAnsi="Arial" w:cs="Arial"/>
          <w:sz w:val="20"/>
          <w:szCs w:val="20"/>
          <w:lang w:eastAsia="pl-PL"/>
        </w:rPr>
        <w:t>28.</w:t>
      </w:r>
      <w:r>
        <w:rPr>
          <w:rFonts w:ascii="Arial" w:hAnsi="Arial" w:cs="Arial"/>
          <w:sz w:val="20"/>
          <w:szCs w:val="20"/>
          <w:lang w:eastAsia="pl-PL"/>
        </w:rPr>
        <w:tab/>
      </w:r>
      <w:r>
        <w:rPr>
          <w:rFonts w:ascii="Arial" w:hAnsi="Arial" w:cs="Arial"/>
          <w:sz w:val="20"/>
          <w:szCs w:val="20"/>
          <w:highlight w:val="white"/>
          <w:lang w:eastAsia="pl-PL"/>
        </w:rPr>
        <w:t>Zamawiający nie przewiduje dokonywania rozliczeń z wykonawcą w walutach obcych.</w:t>
      </w:r>
    </w:p>
    <w:p w:rsidR="00057DEF" w:rsidRDefault="00057DEF">
      <w:pPr>
        <w:widowControl w:val="0"/>
        <w:tabs>
          <w:tab w:val="left" w:pos="427"/>
        </w:tabs>
        <w:spacing w:after="0" w:line="307" w:lineRule="exact"/>
        <w:ind w:left="460" w:hanging="460"/>
        <w:rPr>
          <w:rFonts w:ascii="Arial" w:hAnsi="Arial" w:cs="Arial"/>
          <w:sz w:val="20"/>
          <w:szCs w:val="20"/>
          <w:lang w:eastAsia="pl-PL"/>
        </w:rPr>
      </w:pPr>
    </w:p>
    <w:p w:rsidR="00057DEF" w:rsidRDefault="00AC6D3B">
      <w:pPr>
        <w:widowControl w:val="0"/>
        <w:tabs>
          <w:tab w:val="left" w:pos="427"/>
        </w:tabs>
        <w:spacing w:after="0" w:line="307" w:lineRule="exact"/>
        <w:ind w:left="460" w:hanging="460"/>
        <w:rPr>
          <w:rFonts w:ascii="Arial" w:hAnsi="Arial" w:cs="Arial"/>
          <w:sz w:val="20"/>
          <w:szCs w:val="20"/>
          <w:lang w:eastAsia="pl-PL"/>
        </w:rPr>
      </w:pPr>
      <w:r>
        <w:rPr>
          <w:rFonts w:ascii="Arial" w:hAnsi="Arial" w:cs="Arial"/>
          <w:color w:val="000000"/>
          <w:sz w:val="20"/>
          <w:szCs w:val="20"/>
          <w:lang w:eastAsia="pl-PL"/>
        </w:rPr>
        <w:t>29.</w:t>
      </w:r>
      <w:r>
        <w:rPr>
          <w:rFonts w:ascii="Arial" w:hAnsi="Arial" w:cs="Arial"/>
          <w:color w:val="000000"/>
          <w:sz w:val="20"/>
          <w:szCs w:val="20"/>
          <w:lang w:eastAsia="pl-PL"/>
        </w:rPr>
        <w:tab/>
        <w:t>Aukcja elektroniczna:</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Zamawiający nie przewiduje aukcji elektronicznej.</w:t>
      </w:r>
    </w:p>
    <w:p w:rsidR="00057DEF" w:rsidRDefault="00AC6D3B">
      <w:pPr>
        <w:widowControl w:val="0"/>
        <w:numPr>
          <w:ilvl w:val="0"/>
          <w:numId w:val="4"/>
        </w:numPr>
        <w:tabs>
          <w:tab w:val="left" w:pos="745"/>
        </w:tabs>
        <w:spacing w:after="0" w:line="307" w:lineRule="exact"/>
        <w:ind w:left="740" w:hanging="280"/>
        <w:rPr>
          <w:rFonts w:ascii="Arial" w:hAnsi="Arial" w:cs="Arial"/>
          <w:sz w:val="20"/>
          <w:szCs w:val="20"/>
          <w:lang w:eastAsia="pl-PL"/>
        </w:rPr>
      </w:pPr>
      <w:r>
        <w:rPr>
          <w:rFonts w:ascii="Arial" w:hAnsi="Arial" w:cs="Arial"/>
          <w:sz w:val="20"/>
          <w:szCs w:val="20"/>
          <w:lang w:eastAsia="pl-PL"/>
        </w:rPr>
        <w:t xml:space="preserve">informacja o przewidywanym wyborze najkorzystniejszej oferty z zastosowaniem aukcji elektronicznej: </w:t>
      </w:r>
      <w:r>
        <w:rPr>
          <w:rFonts w:ascii="Arial" w:hAnsi="Arial" w:cs="Arial"/>
          <w:sz w:val="20"/>
          <w:szCs w:val="20"/>
          <w:highlight w:val="white"/>
          <w:lang w:eastAsia="pl-PL"/>
        </w:rPr>
        <w:t>Nie dotyczy</w:t>
      </w:r>
    </w:p>
    <w:p w:rsidR="00057DEF" w:rsidRDefault="00AC6D3B">
      <w:pPr>
        <w:widowControl w:val="0"/>
        <w:numPr>
          <w:ilvl w:val="0"/>
          <w:numId w:val="4"/>
        </w:numPr>
        <w:tabs>
          <w:tab w:val="left" w:pos="745"/>
        </w:tabs>
        <w:spacing w:after="0" w:line="307" w:lineRule="exact"/>
        <w:ind w:left="740" w:hanging="280"/>
        <w:rPr>
          <w:rFonts w:ascii="Arial" w:hAnsi="Arial" w:cs="Arial"/>
          <w:sz w:val="20"/>
          <w:szCs w:val="20"/>
          <w:lang w:eastAsia="pl-PL"/>
        </w:rPr>
      </w:pPr>
      <w:r>
        <w:rPr>
          <w:rFonts w:ascii="Arial" w:hAnsi="Arial" w:cs="Arial"/>
          <w:sz w:val="20"/>
          <w:szCs w:val="20"/>
          <w:lang w:eastAsia="pl-PL"/>
        </w:rPr>
        <w:t>wymagania dotyczące rejestracji i identyfikacji wykonawców, w tym wymagania techniczne urządzeń informatycznych:</w:t>
      </w:r>
    </w:p>
    <w:p w:rsidR="00057DEF" w:rsidRDefault="00AC6D3B">
      <w:pPr>
        <w:widowControl w:val="0"/>
        <w:spacing w:after="0" w:line="307" w:lineRule="exact"/>
        <w:ind w:left="740"/>
        <w:rPr>
          <w:rFonts w:ascii="Arial" w:hAnsi="Arial" w:cs="Arial"/>
          <w:sz w:val="20"/>
          <w:szCs w:val="20"/>
          <w:lang w:eastAsia="pl-PL"/>
        </w:rPr>
      </w:pPr>
      <w:r>
        <w:rPr>
          <w:rFonts w:ascii="Arial" w:hAnsi="Arial" w:cs="Arial"/>
          <w:sz w:val="20"/>
          <w:szCs w:val="20"/>
          <w:highlight w:val="white"/>
          <w:lang w:eastAsia="pl-PL"/>
        </w:rPr>
        <w:t>Nie dotyczy</w:t>
      </w:r>
    </w:p>
    <w:p w:rsidR="00057DEF" w:rsidRDefault="00AC6D3B">
      <w:pPr>
        <w:widowControl w:val="0"/>
        <w:numPr>
          <w:ilvl w:val="0"/>
          <w:numId w:val="4"/>
        </w:numPr>
        <w:tabs>
          <w:tab w:val="left" w:pos="745"/>
        </w:tabs>
        <w:spacing w:after="0" w:line="307" w:lineRule="exact"/>
        <w:ind w:left="460"/>
        <w:jc w:val="both"/>
        <w:rPr>
          <w:rFonts w:ascii="Arial" w:hAnsi="Arial" w:cs="Arial"/>
          <w:sz w:val="20"/>
          <w:szCs w:val="20"/>
          <w:lang w:eastAsia="pl-PL"/>
        </w:rPr>
      </w:pPr>
      <w:r>
        <w:rPr>
          <w:rFonts w:ascii="Arial" w:hAnsi="Arial" w:cs="Arial"/>
          <w:sz w:val="20"/>
          <w:szCs w:val="20"/>
          <w:lang w:eastAsia="pl-PL"/>
        </w:rPr>
        <w:t>informacja, które spośród kryteriów oceny ofert będą stosowane w toku aukcji elektronicznej:</w:t>
      </w:r>
    </w:p>
    <w:p w:rsidR="00057DEF" w:rsidRDefault="00AC6D3B">
      <w:pPr>
        <w:widowControl w:val="0"/>
        <w:spacing w:after="156" w:line="307" w:lineRule="exact"/>
        <w:ind w:left="740"/>
        <w:rPr>
          <w:rFonts w:ascii="Arial" w:hAnsi="Arial" w:cs="Arial"/>
          <w:sz w:val="20"/>
          <w:szCs w:val="20"/>
          <w:lang w:eastAsia="pl-PL"/>
        </w:rPr>
      </w:pPr>
      <w:r>
        <w:rPr>
          <w:rFonts w:ascii="Arial" w:hAnsi="Arial" w:cs="Arial"/>
          <w:sz w:val="20"/>
          <w:szCs w:val="20"/>
          <w:highlight w:val="white"/>
          <w:lang w:eastAsia="pl-PL"/>
        </w:rPr>
        <w:t>Nie dotyczy</w:t>
      </w:r>
    </w:p>
    <w:p w:rsidR="00057DEF" w:rsidRDefault="00AC6D3B">
      <w:pPr>
        <w:widowControl w:val="0"/>
        <w:tabs>
          <w:tab w:val="left" w:pos="427"/>
        </w:tabs>
        <w:spacing w:after="0" w:line="312" w:lineRule="exact"/>
        <w:ind w:left="460" w:hanging="460"/>
        <w:rPr>
          <w:rFonts w:ascii="Arial" w:hAnsi="Arial" w:cs="Arial"/>
          <w:sz w:val="20"/>
          <w:szCs w:val="20"/>
          <w:lang w:eastAsia="pl-PL"/>
        </w:rPr>
      </w:pPr>
      <w:r>
        <w:rPr>
          <w:rFonts w:ascii="Arial" w:hAnsi="Arial" w:cs="Arial"/>
          <w:color w:val="000000"/>
          <w:sz w:val="20"/>
          <w:szCs w:val="20"/>
          <w:lang w:eastAsia="pl-PL"/>
        </w:rPr>
        <w:t>30.</w:t>
      </w:r>
      <w:r>
        <w:rPr>
          <w:rFonts w:ascii="Arial" w:hAnsi="Arial" w:cs="Arial"/>
          <w:color w:val="000000"/>
          <w:sz w:val="20"/>
          <w:szCs w:val="20"/>
          <w:lang w:eastAsia="pl-PL"/>
        </w:rPr>
        <w:tab/>
        <w:t>Wysokość zwrotu kosztów udziału w postępowaniu, jeżeli zamawiający przewiduje ich zwrot:</w:t>
      </w:r>
    </w:p>
    <w:p w:rsidR="00057DEF" w:rsidRDefault="00AC6D3B">
      <w:pPr>
        <w:widowControl w:val="0"/>
        <w:spacing w:after="164" w:line="312" w:lineRule="exact"/>
        <w:ind w:left="460"/>
        <w:jc w:val="both"/>
        <w:rPr>
          <w:rFonts w:ascii="Arial" w:hAnsi="Arial" w:cs="Arial"/>
          <w:sz w:val="20"/>
          <w:szCs w:val="20"/>
          <w:lang w:eastAsia="pl-PL"/>
        </w:rPr>
      </w:pPr>
      <w:r>
        <w:rPr>
          <w:rFonts w:ascii="Arial" w:hAnsi="Arial" w:cs="Arial"/>
          <w:sz w:val="20"/>
          <w:szCs w:val="20"/>
          <w:highlight w:val="white"/>
          <w:lang w:eastAsia="pl-PL"/>
        </w:rPr>
        <w:t>Wykonawca ponosi wszelkie koszty związane z przygotowaniem oferty. Zamawiający nie przewiduje zwrotu kosztów udziału w postępowaniu.</w:t>
      </w:r>
    </w:p>
    <w:p w:rsidR="00057DEF" w:rsidRDefault="00AC6D3B">
      <w:pPr>
        <w:widowControl w:val="0"/>
        <w:tabs>
          <w:tab w:val="left" w:pos="427"/>
        </w:tabs>
        <w:spacing w:after="0" w:line="307" w:lineRule="exact"/>
        <w:ind w:left="460" w:hanging="460"/>
        <w:rPr>
          <w:rFonts w:ascii="Arial" w:hAnsi="Arial" w:cs="Arial"/>
          <w:sz w:val="20"/>
          <w:szCs w:val="20"/>
          <w:lang w:eastAsia="pl-PL"/>
        </w:rPr>
      </w:pPr>
      <w:r>
        <w:rPr>
          <w:rFonts w:ascii="Arial" w:hAnsi="Arial" w:cs="Arial"/>
          <w:color w:val="000000"/>
          <w:sz w:val="20"/>
          <w:szCs w:val="20"/>
          <w:lang w:eastAsia="pl-PL"/>
        </w:rPr>
        <w:t>31.</w:t>
      </w:r>
      <w:r>
        <w:rPr>
          <w:rFonts w:ascii="Arial" w:hAnsi="Arial" w:cs="Arial"/>
          <w:color w:val="000000"/>
          <w:sz w:val="20"/>
          <w:szCs w:val="20"/>
          <w:lang w:eastAsia="pl-PL"/>
        </w:rPr>
        <w:tab/>
        <w:t xml:space="preserve">Informacja o obowiązku osobistego wykonania przez wykonawcę kluczowych części zamówienia </w:t>
      </w:r>
      <w:r>
        <w:rPr>
          <w:rFonts w:ascii="Arial" w:hAnsi="Arial" w:cs="Arial"/>
          <w:sz w:val="20"/>
          <w:szCs w:val="20"/>
          <w:lang w:eastAsia="pl-PL"/>
        </w:rPr>
        <w:t>jeśli zamawiający dokonuje takiego zastrzeżenia zgodnie z art. 36a ust. 2 ustawy Pzp:</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Zamawiający nie wprowadza wymogu osobistego wykonania przez wykonawcę kluczowych części zamówienia.</w:t>
      </w:r>
    </w:p>
    <w:p w:rsidR="00057DEF" w:rsidRDefault="00057DEF">
      <w:pPr>
        <w:widowControl w:val="0"/>
        <w:spacing w:after="527" w:line="115" w:lineRule="exact"/>
        <w:ind w:left="7720" w:right="1320"/>
        <w:jc w:val="right"/>
        <w:rPr>
          <w:rFonts w:ascii="Arial" w:hAnsi="Arial" w:cs="Arial"/>
          <w:sz w:val="9"/>
          <w:szCs w:val="9"/>
          <w:lang w:eastAsia="pl-PL"/>
        </w:rPr>
      </w:pPr>
    </w:p>
    <w:p w:rsidR="00057DEF" w:rsidRDefault="00AC6D3B">
      <w:pPr>
        <w:widowControl w:val="0"/>
        <w:tabs>
          <w:tab w:val="left" w:pos="430"/>
        </w:tabs>
        <w:spacing w:after="0" w:line="307" w:lineRule="exact"/>
        <w:ind w:left="460" w:hanging="460"/>
        <w:rPr>
          <w:rFonts w:ascii="Arial" w:hAnsi="Arial" w:cs="Arial"/>
          <w:sz w:val="20"/>
          <w:szCs w:val="20"/>
          <w:lang w:eastAsia="pl-PL"/>
        </w:rPr>
      </w:pPr>
      <w:r>
        <w:rPr>
          <w:rFonts w:ascii="Arial" w:hAnsi="Arial" w:cs="Arial"/>
          <w:color w:val="000000"/>
          <w:sz w:val="20"/>
          <w:szCs w:val="20"/>
          <w:lang w:eastAsia="pl-PL"/>
        </w:rPr>
        <w:t>32.</w:t>
      </w:r>
      <w:r>
        <w:rPr>
          <w:rFonts w:ascii="Arial" w:hAnsi="Arial" w:cs="Arial"/>
          <w:color w:val="000000"/>
          <w:sz w:val="20"/>
          <w:szCs w:val="20"/>
          <w:lang w:eastAsia="pl-PL"/>
        </w:rPr>
        <w:tab/>
        <w:t>Podwykonawstwo:</w:t>
      </w:r>
    </w:p>
    <w:p w:rsidR="00057DEF" w:rsidRDefault="00AC6D3B">
      <w:pPr>
        <w:widowControl w:val="0"/>
        <w:spacing w:after="0" w:line="307" w:lineRule="exact"/>
        <w:ind w:left="460"/>
        <w:jc w:val="both"/>
        <w:rPr>
          <w:rFonts w:ascii="Arial" w:hAnsi="Arial" w:cs="Arial"/>
          <w:sz w:val="20"/>
          <w:szCs w:val="20"/>
          <w:lang w:eastAsia="pl-PL"/>
        </w:rPr>
      </w:pPr>
      <w:r>
        <w:rPr>
          <w:rFonts w:ascii="Arial" w:hAnsi="Arial" w:cs="Arial"/>
          <w:sz w:val="20"/>
          <w:szCs w:val="20"/>
          <w:highlight w:val="white"/>
          <w:lang w:eastAsia="pl-PL"/>
        </w:rPr>
        <w:t>Wykonawca może powierzyć wykonanie części zamówienia podwykonawcy. Zamawiający żąda, aby wykonawca wskazał w formularzu oferty części zamówienia, których wykonanie zamierza powierzyć podwykonawcom i podał firmy podwykonawców (o ile są już znani). W przypadku, gdy Wykonawca nie wskaże powyższych informacji, Zamawiający uzna, iż zamówienie realizowane będzie bez udziału podwykonawców.</w:t>
      </w:r>
      <w:r>
        <w:rPr>
          <w:rFonts w:ascii="Arial" w:hAnsi="Arial" w:cs="Arial"/>
          <w:sz w:val="20"/>
          <w:szCs w:val="20"/>
          <w:lang w:eastAsia="pl-PL"/>
        </w:rPr>
        <w:t xml:space="preserve"> Wprowadzenie podwykonawcy nie zwalnia z obowiązku by zakres czynności był realizowany przez osobę o doświadczeniu nie mniejszym niż to które posiada osoba wskazana w ramach punktowanego kryterium.</w:t>
      </w:r>
    </w:p>
    <w:p w:rsidR="00057DEF" w:rsidRDefault="00AC6D3B">
      <w:pPr>
        <w:widowControl w:val="0"/>
        <w:tabs>
          <w:tab w:val="left" w:pos="430"/>
        </w:tabs>
        <w:spacing w:after="0" w:line="312" w:lineRule="exact"/>
        <w:ind w:left="460" w:hanging="460"/>
        <w:rPr>
          <w:rFonts w:ascii="Arial" w:hAnsi="Arial" w:cs="Arial"/>
          <w:sz w:val="20"/>
          <w:szCs w:val="20"/>
          <w:lang w:eastAsia="pl-PL"/>
        </w:rPr>
      </w:pPr>
      <w:r>
        <w:rPr>
          <w:rFonts w:ascii="Arial" w:hAnsi="Arial" w:cs="Arial"/>
          <w:color w:val="000000"/>
          <w:sz w:val="20"/>
          <w:szCs w:val="20"/>
          <w:lang w:eastAsia="pl-PL"/>
        </w:rPr>
        <w:t>33.</w:t>
      </w:r>
      <w:r>
        <w:rPr>
          <w:rFonts w:ascii="Arial" w:hAnsi="Arial" w:cs="Arial"/>
          <w:color w:val="000000"/>
          <w:sz w:val="20"/>
          <w:szCs w:val="20"/>
          <w:lang w:eastAsia="pl-PL"/>
        </w:rPr>
        <w:tab/>
        <w:t>Wymóg lub możliwość złożenia ofert w postaci katalogów elektronicznych lub dołączenia katalogów elektronicznych do oferty:</w:t>
      </w:r>
    </w:p>
    <w:p w:rsidR="00057DEF" w:rsidRDefault="00AC6D3B">
      <w:pPr>
        <w:widowControl w:val="0"/>
        <w:spacing w:after="0" w:line="312" w:lineRule="exact"/>
        <w:ind w:left="460"/>
        <w:jc w:val="both"/>
        <w:rPr>
          <w:rFonts w:ascii="Arial" w:hAnsi="Arial" w:cs="Arial"/>
          <w:sz w:val="20"/>
          <w:szCs w:val="20"/>
          <w:lang w:eastAsia="pl-PL"/>
        </w:rPr>
      </w:pPr>
      <w:r>
        <w:rPr>
          <w:rFonts w:ascii="Arial" w:hAnsi="Arial" w:cs="Arial"/>
          <w:sz w:val="20"/>
          <w:szCs w:val="20"/>
          <w:highlight w:val="white"/>
          <w:lang w:eastAsia="pl-PL"/>
        </w:rPr>
        <w:t>Zamawiający nie przewiduje wymogu ani możliwości złożenia ofert w postaci katalogów elektronicznych ani dołączenia katalogów elektronicznych do oferty.</w:t>
      </w:r>
    </w:p>
    <w:p w:rsidR="00057DEF" w:rsidRDefault="00AC6D3B">
      <w:pPr>
        <w:widowControl w:val="0"/>
        <w:tabs>
          <w:tab w:val="left" w:pos="427"/>
        </w:tabs>
        <w:spacing w:after="0" w:line="312" w:lineRule="exact"/>
        <w:rPr>
          <w:rFonts w:ascii="Arial" w:hAnsi="Arial" w:cs="Arial"/>
          <w:sz w:val="20"/>
          <w:szCs w:val="20"/>
          <w:lang w:eastAsia="pl-PL"/>
        </w:rPr>
      </w:pPr>
      <w:r>
        <w:rPr>
          <w:rFonts w:ascii="Arial" w:hAnsi="Arial" w:cs="Arial"/>
          <w:color w:val="000000"/>
          <w:sz w:val="20"/>
          <w:szCs w:val="20"/>
          <w:lang w:eastAsia="pl-PL"/>
        </w:rPr>
        <w:t>34.</w:t>
      </w:r>
      <w:r>
        <w:rPr>
          <w:rFonts w:ascii="Arial" w:hAnsi="Arial" w:cs="Arial"/>
          <w:color w:val="000000"/>
          <w:sz w:val="20"/>
          <w:szCs w:val="20"/>
          <w:lang w:eastAsia="pl-PL"/>
        </w:rPr>
        <w:tab/>
        <w:t>Ogłoszenie o udzieleniu zamówienia:</w:t>
      </w:r>
    </w:p>
    <w:p w:rsidR="00057DEF" w:rsidRDefault="00AC6D3B">
      <w:pPr>
        <w:widowControl w:val="0"/>
        <w:spacing w:after="204" w:line="312" w:lineRule="exact"/>
        <w:ind w:left="420"/>
        <w:jc w:val="both"/>
        <w:rPr>
          <w:rFonts w:ascii="Arial" w:hAnsi="Arial" w:cs="Arial"/>
          <w:sz w:val="20"/>
          <w:szCs w:val="20"/>
          <w:lang w:eastAsia="pl-PL"/>
        </w:rPr>
      </w:pPr>
      <w:r>
        <w:rPr>
          <w:rFonts w:ascii="Arial" w:hAnsi="Arial" w:cs="Arial"/>
          <w:sz w:val="20"/>
          <w:szCs w:val="20"/>
          <w:highlight w:val="white"/>
          <w:lang w:eastAsia="pl-PL"/>
        </w:rPr>
        <w:lastRenderedPageBreak/>
        <w:t>Zamawiający nie później niż w terminie 30 dni od dnia zawarcia umowy w sprawie zamówienia publicznego zamieszcza ogłoszenie o udzieleniu zamówienia w Biuletynie Zamówień Publicznych.</w:t>
      </w:r>
    </w:p>
    <w:p w:rsidR="00057DEF" w:rsidRDefault="00AC6D3B">
      <w:pPr>
        <w:widowControl w:val="0"/>
        <w:tabs>
          <w:tab w:val="left" w:pos="427"/>
        </w:tabs>
        <w:spacing w:after="0" w:line="307" w:lineRule="exact"/>
        <w:rPr>
          <w:rFonts w:ascii="Arial" w:hAnsi="Arial" w:cs="Arial"/>
          <w:sz w:val="20"/>
          <w:szCs w:val="20"/>
          <w:lang w:eastAsia="pl-PL"/>
        </w:rPr>
      </w:pPr>
      <w:r>
        <w:rPr>
          <w:rFonts w:ascii="Arial" w:hAnsi="Arial" w:cs="Arial"/>
          <w:sz w:val="20"/>
          <w:szCs w:val="20"/>
          <w:lang w:eastAsia="pl-PL"/>
        </w:rPr>
        <w:t>35.</w:t>
      </w:r>
      <w:r>
        <w:rPr>
          <w:rFonts w:ascii="Arial" w:hAnsi="Arial" w:cs="Arial"/>
          <w:sz w:val="20"/>
          <w:szCs w:val="20"/>
          <w:lang w:eastAsia="pl-PL"/>
        </w:rPr>
        <w:tab/>
        <w:t>Ochrona danych osobowych:</w:t>
      </w:r>
    </w:p>
    <w:p w:rsidR="00057DEF" w:rsidRDefault="00AC6D3B">
      <w:pPr>
        <w:widowControl w:val="0"/>
        <w:spacing w:after="0" w:line="307" w:lineRule="exact"/>
        <w:ind w:left="420"/>
        <w:jc w:val="both"/>
        <w:rPr>
          <w:rFonts w:ascii="Arial" w:hAnsi="Arial" w:cs="Arial"/>
          <w:sz w:val="20"/>
          <w:szCs w:val="20"/>
          <w:lang w:eastAsia="pl-PL"/>
        </w:rPr>
      </w:pPr>
      <w:r>
        <w:rPr>
          <w:rFonts w:ascii="Arial" w:hAnsi="Arial" w:cs="Arial"/>
          <w:sz w:val="20"/>
          <w:szCs w:val="20"/>
          <w:highlight w:val="white"/>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 xml:space="preserve">administratorem danych osobowych wykonawców jest Centrum Kształcenia Zawodowego i Ustawicznego w Tuchowie, </w:t>
      </w:r>
    </w:p>
    <w:p w:rsidR="00057DEF" w:rsidRPr="00826B13" w:rsidRDefault="00AC6D3B">
      <w:pPr>
        <w:widowControl w:val="0"/>
        <w:numPr>
          <w:ilvl w:val="0"/>
          <w:numId w:val="4"/>
        </w:numPr>
        <w:tabs>
          <w:tab w:val="left" w:pos="760"/>
        </w:tabs>
        <w:spacing w:after="0" w:line="307" w:lineRule="exact"/>
        <w:ind w:left="740" w:hanging="320"/>
        <w:jc w:val="both"/>
      </w:pPr>
      <w:r w:rsidRPr="00826B13">
        <w:rPr>
          <w:rFonts w:ascii="Arial" w:hAnsi="Arial" w:cs="Arial"/>
          <w:sz w:val="20"/>
          <w:szCs w:val="20"/>
          <w:highlight w:val="white"/>
          <w:lang w:eastAsia="pl-PL"/>
        </w:rPr>
        <w:t>inspektorem ochrony danych osobowych jest Pani Joanna Mikrut, telefon 146525819, e-mail: iod.ckziu.tuchow@wp.pl;</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sidRPr="00826B13">
        <w:rPr>
          <w:rFonts w:ascii="Arial" w:hAnsi="Arial" w:cs="Arial"/>
          <w:sz w:val="20"/>
          <w:szCs w:val="20"/>
          <w:highlight w:val="white"/>
          <w:lang w:eastAsia="pl-PL"/>
        </w:rPr>
        <w:t>dane osobowe wykonawców</w:t>
      </w:r>
      <w:r>
        <w:rPr>
          <w:rFonts w:ascii="Arial" w:hAnsi="Arial" w:cs="Arial"/>
          <w:sz w:val="20"/>
          <w:szCs w:val="20"/>
          <w:highlight w:val="white"/>
          <w:lang w:eastAsia="pl-PL"/>
        </w:rPr>
        <w:t xml:space="preserve"> przetwarzane będą na podstawie art. 6 ust. 1 lit. c RODO w celu związanym z postępowaniem o udzielenie zamówienia publicznego prowadzonym w trybie przetargu nieograniczonego </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odbiorcami danych osobowych wykonawców będą osoby lub podmioty, którym udostępniona zostanie dokumentacja postępowania w oparciu o art. 8 oraz art. 96 ust. 3 ustawy z dnia 29 stycznia 2004 r. - Prawo zamówień publicznych (tekst jedn. Dz. U. z 2018 r. poz. 1986 ze zm.);</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dane osobowe wykonawców będą przechowywane przez okres wynikający z przepisów ustawy Pzp i zapisów umowy o dofinansowanie projektu</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obowiązek podania przez wykonawców danych osobowych bezpośrednio ich dotyczących jest wymogiem ustawowym określonym w przepisach ustawy Pzp, związanym z udziałem w postępowaniu o udzielenie zamówienia publicznego; konsekwencje niepodania określonych danych wynikają z ustawy Pzp;</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w odniesieniu do danych osobowych wykonawców nie będą podejmowane decyzje w sposób zautomatyzowany, stosowanie do art. 22 RODO;</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wykonawcy posiadają:</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na podstawie art. 15 RODO prawo dostępu do danych osobowych ich dotyczących;</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na podstawie art. 16 RODO prawo do sprostowania ich danych osobowych**;</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na podstawie art. 18 RODO prawo żądania od administratora ograniczenia przetwarzania danych</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osobowych z zastrzeżeniem przypadków, o których mowa w art. 18 ust. 2 RODO***;</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prawo do wniesienia skargi do Prezesa Urzędu Ochrony Danych Osobowych, gdy uznają, że</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przetwarzanie danych osobowych ich dotyczących narusza przepisy RODO;</w:t>
      </w:r>
    </w:p>
    <w:p w:rsidR="00057DEF" w:rsidRDefault="00AC6D3B">
      <w:pPr>
        <w:widowControl w:val="0"/>
        <w:numPr>
          <w:ilvl w:val="0"/>
          <w:numId w:val="4"/>
        </w:numPr>
        <w:tabs>
          <w:tab w:val="left" w:pos="760"/>
        </w:tabs>
        <w:spacing w:after="0" w:line="307" w:lineRule="exact"/>
        <w:ind w:left="740" w:hanging="320"/>
        <w:jc w:val="both"/>
        <w:rPr>
          <w:rFonts w:ascii="Arial" w:hAnsi="Arial" w:cs="Arial"/>
          <w:sz w:val="20"/>
          <w:szCs w:val="20"/>
          <w:lang w:eastAsia="pl-PL"/>
        </w:rPr>
      </w:pPr>
      <w:r>
        <w:rPr>
          <w:rFonts w:ascii="Arial" w:hAnsi="Arial" w:cs="Arial"/>
          <w:sz w:val="20"/>
          <w:szCs w:val="20"/>
          <w:highlight w:val="white"/>
          <w:lang w:eastAsia="pl-PL"/>
        </w:rPr>
        <w:t>wykonawcom nie przysługuje:</w:t>
      </w:r>
    </w:p>
    <w:p w:rsidR="00057DEF" w:rsidRDefault="00AC6D3B">
      <w:pPr>
        <w:widowControl w:val="0"/>
        <w:spacing w:after="0" w:line="307" w:lineRule="exact"/>
        <w:ind w:left="1180"/>
        <w:rPr>
          <w:rFonts w:ascii="Arial" w:hAnsi="Arial" w:cs="Arial"/>
          <w:sz w:val="20"/>
          <w:szCs w:val="20"/>
          <w:lang w:eastAsia="pl-PL"/>
        </w:rPr>
      </w:pPr>
      <w:r>
        <w:rPr>
          <w:rFonts w:ascii="Arial" w:hAnsi="Arial" w:cs="Arial"/>
          <w:sz w:val="20"/>
          <w:szCs w:val="20"/>
          <w:highlight w:val="white"/>
          <w:lang w:eastAsia="pl-PL"/>
        </w:rPr>
        <w:t xml:space="preserve">w związku z art. 17 ust. 3 lit. b, d lub e RODO prawo do usunięcia danych </w:t>
      </w:r>
      <w:proofErr w:type="spellStart"/>
      <w:r>
        <w:rPr>
          <w:rFonts w:ascii="Arial" w:hAnsi="Arial" w:cs="Arial"/>
          <w:sz w:val="20"/>
          <w:szCs w:val="20"/>
          <w:highlight w:val="white"/>
          <w:lang w:eastAsia="pl-PL"/>
        </w:rPr>
        <w:t>osobowych;prawo</w:t>
      </w:r>
      <w:proofErr w:type="spellEnd"/>
      <w:r>
        <w:rPr>
          <w:rFonts w:ascii="Arial" w:hAnsi="Arial" w:cs="Arial"/>
          <w:sz w:val="20"/>
          <w:szCs w:val="20"/>
          <w:highlight w:val="white"/>
          <w:lang w:eastAsia="pl-PL"/>
        </w:rPr>
        <w:t xml:space="preserve"> do przenoszenia danych osobowych, o którym mowa w art. 20 RODO;</w:t>
      </w:r>
    </w:p>
    <w:p w:rsidR="00057DEF" w:rsidRDefault="00AC6D3B">
      <w:pPr>
        <w:widowControl w:val="0"/>
        <w:spacing w:after="0" w:line="307" w:lineRule="exact"/>
        <w:ind w:left="1200"/>
        <w:rPr>
          <w:rFonts w:ascii="Arial" w:hAnsi="Arial" w:cs="Arial"/>
          <w:sz w:val="20"/>
          <w:szCs w:val="20"/>
          <w:lang w:eastAsia="pl-PL"/>
        </w:rPr>
      </w:pPr>
      <w:r>
        <w:rPr>
          <w:rFonts w:ascii="Arial" w:hAnsi="Arial" w:cs="Arial"/>
          <w:sz w:val="20"/>
          <w:szCs w:val="20"/>
          <w:highlight w:val="white"/>
          <w:lang w:eastAsia="pl-PL"/>
        </w:rPr>
        <w:lastRenderedPageBreak/>
        <w:t>na podstawie art. 21 RODO prawo sprzeciwu, wobec przetwarzania danych osobowych, gdyż podstawą prawną przetwarzania danych osobowych wykonawców jest art. 6 ust. 1 lit. c RODO.</w:t>
      </w:r>
    </w:p>
    <w:p w:rsidR="00057DEF" w:rsidRDefault="00057DEF">
      <w:pPr>
        <w:widowControl w:val="0"/>
        <w:spacing w:after="0" w:line="307" w:lineRule="exact"/>
        <w:ind w:left="1200"/>
        <w:rPr>
          <w:rFonts w:ascii="Arial" w:hAnsi="Arial" w:cs="Arial"/>
          <w:sz w:val="20"/>
          <w:szCs w:val="20"/>
          <w:lang w:eastAsia="pl-PL"/>
        </w:rPr>
      </w:pPr>
    </w:p>
    <w:p w:rsidR="00057DEF" w:rsidRDefault="00AC6D3B">
      <w:pPr>
        <w:widowControl w:val="0"/>
        <w:spacing w:after="0" w:line="216" w:lineRule="exact"/>
        <w:jc w:val="both"/>
        <w:rPr>
          <w:rFonts w:ascii="Arial" w:hAnsi="Arial" w:cs="Arial"/>
          <w:sz w:val="20"/>
          <w:szCs w:val="20"/>
          <w:highlight w:val="white"/>
          <w:u w:val="single"/>
          <w:lang w:eastAsia="pl-PL"/>
        </w:rPr>
      </w:pPr>
      <w:r>
        <w:rPr>
          <w:rFonts w:ascii="Arial" w:hAnsi="Arial" w:cs="Arial"/>
          <w:sz w:val="20"/>
          <w:szCs w:val="20"/>
          <w:highlight w:val="white"/>
          <w:u w:val="single"/>
          <w:lang w:eastAsia="pl-PL"/>
        </w:rPr>
        <w:t>Załączniki:</w:t>
      </w:r>
    </w:p>
    <w:p w:rsidR="00057DEF" w:rsidRDefault="00057DEF">
      <w:pPr>
        <w:widowControl w:val="0"/>
        <w:spacing w:after="0" w:line="216" w:lineRule="exact"/>
        <w:jc w:val="both"/>
        <w:rPr>
          <w:rFonts w:ascii="Arial" w:hAnsi="Arial" w:cs="Arial"/>
          <w:sz w:val="20"/>
          <w:szCs w:val="20"/>
          <w:highlight w:val="white"/>
          <w:u w:val="single"/>
          <w:lang w:eastAsia="pl-PL"/>
        </w:rPr>
      </w:pPr>
    </w:p>
    <w:p w:rsidR="00057DEF" w:rsidRDefault="00AC6D3B">
      <w:pPr>
        <w:widowControl w:val="0"/>
        <w:spacing w:after="0"/>
        <w:jc w:val="both"/>
        <w:rPr>
          <w:rFonts w:ascii="Arial" w:hAnsi="Arial" w:cs="Arial"/>
          <w:sz w:val="20"/>
          <w:szCs w:val="20"/>
          <w:highlight w:val="white"/>
          <w:lang w:eastAsia="pl-PL"/>
        </w:rPr>
      </w:pPr>
      <w:r>
        <w:rPr>
          <w:rFonts w:ascii="Arial" w:hAnsi="Arial" w:cs="Arial"/>
          <w:sz w:val="20"/>
          <w:szCs w:val="20"/>
          <w:highlight w:val="white"/>
          <w:lang w:eastAsia="pl-PL"/>
        </w:rPr>
        <w:t>Załącznik nr 1  - Opis przedmiotu zamówienia w podziale na części</w:t>
      </w:r>
    </w:p>
    <w:p w:rsidR="00057DEF" w:rsidRDefault="00AC6D3B">
      <w:pPr>
        <w:widowControl w:val="0"/>
        <w:spacing w:after="0"/>
        <w:jc w:val="both"/>
        <w:rPr>
          <w:rFonts w:ascii="Arial" w:hAnsi="Arial" w:cs="Arial"/>
          <w:sz w:val="20"/>
          <w:szCs w:val="20"/>
          <w:highlight w:val="white"/>
          <w:lang w:eastAsia="pl-PL"/>
        </w:rPr>
      </w:pPr>
      <w:r>
        <w:rPr>
          <w:rFonts w:ascii="Arial" w:hAnsi="Arial" w:cs="Arial"/>
          <w:sz w:val="20"/>
          <w:szCs w:val="20"/>
          <w:highlight w:val="white"/>
          <w:lang w:eastAsia="pl-PL"/>
        </w:rPr>
        <w:t>Załącznik nr 2  - Projekt umowy</w:t>
      </w:r>
    </w:p>
    <w:p w:rsidR="00057DEF" w:rsidRDefault="00AC6D3B">
      <w:pPr>
        <w:widowControl w:val="0"/>
        <w:spacing w:after="0"/>
        <w:jc w:val="both"/>
        <w:rPr>
          <w:rFonts w:ascii="Arial" w:hAnsi="Arial" w:cs="Arial"/>
          <w:sz w:val="20"/>
          <w:szCs w:val="20"/>
          <w:highlight w:val="white"/>
          <w:lang w:eastAsia="pl-PL"/>
        </w:rPr>
      </w:pPr>
      <w:r>
        <w:rPr>
          <w:rFonts w:ascii="Arial" w:hAnsi="Arial" w:cs="Arial"/>
          <w:sz w:val="20"/>
          <w:szCs w:val="20"/>
          <w:highlight w:val="white"/>
          <w:lang w:eastAsia="pl-PL"/>
        </w:rPr>
        <w:t>Załącznik nr 3  - Oświadczenie dot. spełnienia warunków udziału i braku podstaw wykluczenia.</w:t>
      </w:r>
    </w:p>
    <w:p w:rsidR="00057DEF" w:rsidRDefault="00AC6D3B">
      <w:pPr>
        <w:widowControl w:val="0"/>
        <w:spacing w:after="0"/>
        <w:jc w:val="both"/>
        <w:rPr>
          <w:rFonts w:ascii="Arial" w:hAnsi="Arial" w:cs="Arial"/>
          <w:sz w:val="20"/>
          <w:szCs w:val="20"/>
          <w:highlight w:val="white"/>
          <w:lang w:eastAsia="pl-PL"/>
        </w:rPr>
      </w:pPr>
      <w:r>
        <w:rPr>
          <w:rFonts w:ascii="Arial" w:hAnsi="Arial" w:cs="Arial"/>
          <w:sz w:val="20"/>
          <w:szCs w:val="20"/>
          <w:highlight w:val="white"/>
          <w:lang w:eastAsia="pl-PL"/>
        </w:rPr>
        <w:t>Załącznik nr 4  - Formularz oferty</w:t>
      </w:r>
    </w:p>
    <w:p w:rsidR="00057DEF" w:rsidRDefault="00057DEF">
      <w:pPr>
        <w:widowControl w:val="0"/>
        <w:spacing w:after="0" w:line="216" w:lineRule="exact"/>
        <w:jc w:val="both"/>
        <w:rPr>
          <w:rFonts w:ascii="Arial" w:hAnsi="Arial" w:cs="Arial"/>
          <w:sz w:val="20"/>
          <w:szCs w:val="20"/>
          <w:highlight w:val="white"/>
          <w:lang w:eastAsia="pl-PL"/>
        </w:rPr>
      </w:pPr>
    </w:p>
    <w:p w:rsidR="00057DEF" w:rsidRDefault="00057DEF">
      <w:pPr>
        <w:widowControl w:val="0"/>
        <w:spacing w:after="0" w:line="216" w:lineRule="exact"/>
        <w:jc w:val="both"/>
      </w:pPr>
    </w:p>
    <w:sectPr w:rsidR="00057DEF" w:rsidSect="00057DEF">
      <w:headerReference w:type="default" r:id="rId7"/>
      <w:footerReference w:type="default" r:id="rId8"/>
      <w:pgSz w:w="11906" w:h="16838"/>
      <w:pgMar w:top="1806" w:right="1417" w:bottom="765" w:left="1417" w:header="426"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27" w:rsidRDefault="00293327" w:rsidP="00057DEF">
      <w:pPr>
        <w:spacing w:after="0" w:line="240" w:lineRule="auto"/>
      </w:pPr>
      <w:r>
        <w:separator/>
      </w:r>
    </w:p>
  </w:endnote>
  <w:endnote w:type="continuationSeparator" w:id="0">
    <w:p w:rsidR="00293327" w:rsidRDefault="00293327" w:rsidP="0005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00" w:rsidRDefault="00FE37E6">
    <w:pPr>
      <w:pStyle w:val="Stopka1"/>
      <w:jc w:val="center"/>
    </w:pPr>
    <w:r>
      <w:rPr>
        <w:sz w:val="16"/>
        <w:szCs w:val="16"/>
      </w:rPr>
      <w:fldChar w:fldCharType="begin"/>
    </w:r>
    <w:r w:rsidR="00D13200">
      <w:rPr>
        <w:sz w:val="16"/>
        <w:szCs w:val="16"/>
      </w:rPr>
      <w:instrText>PAGE</w:instrText>
    </w:r>
    <w:r>
      <w:rPr>
        <w:sz w:val="16"/>
        <w:szCs w:val="16"/>
      </w:rPr>
      <w:fldChar w:fldCharType="separate"/>
    </w:r>
    <w:r w:rsidR="00726511">
      <w:rPr>
        <w:noProof/>
        <w:sz w:val="16"/>
        <w:szCs w:val="16"/>
      </w:rPr>
      <w:t>19</w:t>
    </w:r>
    <w:r>
      <w:rPr>
        <w:sz w:val="16"/>
        <w:szCs w:val="16"/>
      </w:rPr>
      <w:fldChar w:fldCharType="end"/>
    </w:r>
  </w:p>
  <w:p w:rsidR="00D13200" w:rsidRDefault="00D13200">
    <w:pPr>
      <w:pStyle w:val="Stopka1"/>
    </w:pPr>
  </w:p>
  <w:p w:rsidR="00D13200" w:rsidRDefault="00D13200"/>
  <w:p w:rsidR="00D13200" w:rsidRDefault="00D13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27" w:rsidRDefault="00293327" w:rsidP="00057DEF">
      <w:pPr>
        <w:spacing w:after="0" w:line="240" w:lineRule="auto"/>
      </w:pPr>
      <w:r>
        <w:separator/>
      </w:r>
    </w:p>
  </w:footnote>
  <w:footnote w:type="continuationSeparator" w:id="0">
    <w:p w:rsidR="00293327" w:rsidRDefault="00293327" w:rsidP="0005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00" w:rsidRDefault="00D13200">
    <w:pPr>
      <w:tabs>
        <w:tab w:val="center" w:pos="4536"/>
        <w:tab w:val="right" w:pos="9072"/>
      </w:tabs>
      <w:spacing w:before="240" w:after="0" w:line="240" w:lineRule="auto"/>
    </w:pPr>
    <w:r>
      <w:rPr>
        <w:noProof/>
        <w:lang w:eastAsia="pl-PL"/>
      </w:rPr>
      <w:drawing>
        <wp:anchor distT="0" distB="0" distL="0" distR="0" simplePos="0" relativeHeight="24" behindDoc="1" locked="0" layoutInCell="1" allowOverlap="1">
          <wp:simplePos x="0" y="0"/>
          <wp:positionH relativeFrom="column">
            <wp:align>center</wp:align>
          </wp:positionH>
          <wp:positionV relativeFrom="paragraph">
            <wp:posOffset>635</wp:posOffset>
          </wp:positionV>
          <wp:extent cx="6660515" cy="56832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6660515" cy="568325"/>
                  </a:xfrm>
                  <a:prstGeom prst="rect">
                    <a:avLst/>
                  </a:prstGeom>
                </pic:spPr>
              </pic:pic>
            </a:graphicData>
          </a:graphic>
        </wp:anchor>
      </w:drawing>
    </w:r>
  </w:p>
  <w:p w:rsidR="00D13200" w:rsidRDefault="00D13200"/>
  <w:p w:rsidR="00D13200" w:rsidRDefault="00D13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F06"/>
    <w:multiLevelType w:val="hybridMultilevel"/>
    <w:tmpl w:val="ADE0E9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0E3194F"/>
    <w:multiLevelType w:val="multilevel"/>
    <w:tmpl w:val="2F36BB48"/>
    <w:lvl w:ilvl="0">
      <w:start w:val="1"/>
      <w:numFmt w:val="decimal"/>
      <w:lvlText w:val="%1."/>
      <w:lvlJc w:val="left"/>
      <w:pPr>
        <w:ind w:left="720" w:hanging="360"/>
      </w:pPr>
    </w:lvl>
    <w:lvl w:ilvl="1">
      <w:start w:val="1"/>
      <w:numFmt w:val="decimal"/>
      <w:lvlText w:val="%2)"/>
      <w:lvlJc w:val="left"/>
      <w:pPr>
        <w:ind w:left="720" w:hanging="360"/>
      </w:pPr>
      <w:rPr>
        <w:rFonts w:ascii="Arial" w:eastAsia="Calibri" w:hAnsi="Arial" w:cs="Times New Roman"/>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7C50B46"/>
    <w:multiLevelType w:val="hybridMultilevel"/>
    <w:tmpl w:val="799CE3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E433BD"/>
    <w:multiLevelType w:val="multilevel"/>
    <w:tmpl w:val="DCE244CA"/>
    <w:lvl w:ilvl="0">
      <w:start w:val="1"/>
      <w:numFmt w:val="decimal"/>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6937E2"/>
    <w:multiLevelType w:val="multilevel"/>
    <w:tmpl w:val="1ABAB258"/>
    <w:lvl w:ilvl="0">
      <w:start w:val="1"/>
      <w:numFmt w:val="lowerLetter"/>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E1335E"/>
    <w:multiLevelType w:val="multilevel"/>
    <w:tmpl w:val="BC58131E"/>
    <w:lvl w:ilvl="0">
      <w:start w:val="1"/>
      <w:numFmt w:val="lowerLetter"/>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EC5E4D"/>
    <w:multiLevelType w:val="hybridMultilevel"/>
    <w:tmpl w:val="D146F60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C13BD9"/>
    <w:multiLevelType w:val="multilevel"/>
    <w:tmpl w:val="4C96A4BE"/>
    <w:lvl w:ilvl="0">
      <w:start w:val="1"/>
      <w:numFmt w:val="upperRoman"/>
      <w:lvlText w:val="%1)"/>
      <w:lvlJc w:val="left"/>
      <w:pPr>
        <w:ind w:left="1448" w:hanging="72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8">
    <w:nsid w:val="2A0E21B4"/>
    <w:multiLevelType w:val="multilevel"/>
    <w:tmpl w:val="3966870C"/>
    <w:lvl w:ilvl="0">
      <w:start w:val="1"/>
      <w:numFmt w:val="decimal"/>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A872636"/>
    <w:multiLevelType w:val="multilevel"/>
    <w:tmpl w:val="2E5017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634BB"/>
    <w:multiLevelType w:val="multilevel"/>
    <w:tmpl w:val="2FAAF18E"/>
    <w:lvl w:ilvl="0">
      <w:start w:val="1"/>
      <w:numFmt w:val="decimal"/>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F2F5538"/>
    <w:multiLevelType w:val="multilevel"/>
    <w:tmpl w:val="25C67812"/>
    <w:lvl w:ilvl="0">
      <w:start w:val="1"/>
      <w:numFmt w:val="decimal"/>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D95EA5"/>
    <w:multiLevelType w:val="multilevel"/>
    <w:tmpl w:val="6B1CA946"/>
    <w:lvl w:ilvl="0">
      <w:start w:val="1"/>
      <w:numFmt w:val="lowerLetter"/>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0F015C"/>
    <w:multiLevelType w:val="multilevel"/>
    <w:tmpl w:val="968C01BE"/>
    <w:lvl w:ilvl="0">
      <w:start w:val="1"/>
      <w:numFmt w:val="lowerLetter"/>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3AB6FCF"/>
    <w:multiLevelType w:val="multilevel"/>
    <w:tmpl w:val="4B4C28A6"/>
    <w:lvl w:ilvl="0">
      <w:start w:val="1"/>
      <w:numFmt w:val="lowerLetter"/>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057144"/>
    <w:multiLevelType w:val="multilevel"/>
    <w:tmpl w:val="1C38F04E"/>
    <w:lvl w:ilvl="0">
      <w:start w:val="2"/>
      <w:numFmt w:val="upperRoman"/>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4346E9"/>
    <w:multiLevelType w:val="multilevel"/>
    <w:tmpl w:val="4B2652BC"/>
    <w:lvl w:ilvl="0">
      <w:start w:val="1"/>
      <w:numFmt w:val="lowerLetter"/>
      <w:lvlText w:val="%1)"/>
      <w:lvlJc w:val="left"/>
      <w:pPr>
        <w:ind w:left="0" w:firstLine="0"/>
      </w:pPr>
      <w:rPr>
        <w:rFonts w:ascii="Arial" w:hAnsi="Arial" w:cs="Arial"/>
        <w:b/>
        <w:sz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0943A26"/>
    <w:multiLevelType w:val="hybridMultilevel"/>
    <w:tmpl w:val="014C39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36667F"/>
    <w:multiLevelType w:val="hybridMultilevel"/>
    <w:tmpl w:val="DA92B67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566D42"/>
    <w:multiLevelType w:val="hybridMultilevel"/>
    <w:tmpl w:val="9FC26AFE"/>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0">
    <w:nsid w:val="46BA0768"/>
    <w:multiLevelType w:val="multilevel"/>
    <w:tmpl w:val="B4467212"/>
    <w:lvl w:ilvl="0">
      <w:start w:val="1"/>
      <w:numFmt w:val="bullet"/>
      <w:lvlText w:val=""/>
      <w:lvlJc w:val="left"/>
      <w:pPr>
        <w:ind w:left="0" w:firstLine="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BE85B24"/>
    <w:multiLevelType w:val="multilevel"/>
    <w:tmpl w:val="98B49A4E"/>
    <w:lvl w:ilvl="0">
      <w:start w:val="5"/>
      <w:numFmt w:val="decimal"/>
      <w:lvlText w:val="%1."/>
      <w:lvlJc w:val="left"/>
      <w:pPr>
        <w:ind w:left="360" w:hanging="360"/>
      </w:pPr>
    </w:lvl>
    <w:lvl w:ilvl="1">
      <w:start w:val="1"/>
      <w:numFmt w:val="lowerLetter"/>
      <w:lvlText w:val="%2)"/>
      <w:lvlJc w:val="left"/>
      <w:pPr>
        <w:ind w:left="360" w:hanging="360"/>
      </w:pPr>
      <w:rPr>
        <w:rFonts w:ascii="Arial" w:eastAsia="Calibri" w:hAnsi="Arial"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DA572D9"/>
    <w:multiLevelType w:val="multilevel"/>
    <w:tmpl w:val="876CA982"/>
    <w:lvl w:ilvl="0">
      <w:start w:val="1"/>
      <w:numFmt w:val="lowerLetter"/>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7A4DD0"/>
    <w:multiLevelType w:val="hybridMultilevel"/>
    <w:tmpl w:val="D846A5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336AA3"/>
    <w:multiLevelType w:val="multilevel"/>
    <w:tmpl w:val="98B49A4E"/>
    <w:lvl w:ilvl="0">
      <w:start w:val="5"/>
      <w:numFmt w:val="decimal"/>
      <w:lvlText w:val="%1."/>
      <w:lvlJc w:val="left"/>
      <w:pPr>
        <w:ind w:left="360" w:hanging="360"/>
      </w:pPr>
    </w:lvl>
    <w:lvl w:ilvl="1">
      <w:start w:val="1"/>
      <w:numFmt w:val="lowerLetter"/>
      <w:lvlText w:val="%2)"/>
      <w:lvlJc w:val="left"/>
      <w:pPr>
        <w:ind w:left="360" w:hanging="360"/>
      </w:pPr>
      <w:rPr>
        <w:rFonts w:ascii="Arial" w:eastAsia="Calibri" w:hAnsi="Arial"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66F1A43"/>
    <w:multiLevelType w:val="multilevel"/>
    <w:tmpl w:val="3F5E4F74"/>
    <w:lvl w:ilvl="0">
      <w:start w:val="1"/>
      <w:numFmt w:val="decimal"/>
      <w:lvlText w:val="%1)"/>
      <w:lvlJc w:val="left"/>
      <w:pPr>
        <w:ind w:left="-32" w:firstLine="0"/>
      </w:pPr>
      <w:rPr>
        <w:rFonts w:ascii="Arial" w:hAnsi="Arial" w:cs="Arial"/>
        <w:b/>
        <w:sz w:val="20"/>
      </w:rPr>
    </w:lvl>
    <w:lvl w:ilvl="1">
      <w:start w:val="1"/>
      <w:numFmt w:val="upperRoman"/>
      <w:lvlText w:val="%2)"/>
      <w:lvlJc w:val="left"/>
      <w:pPr>
        <w:ind w:left="2988" w:hanging="720"/>
      </w:pPr>
      <w:rPr>
        <w:b w:val="0"/>
      </w:r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26">
    <w:nsid w:val="5AC15527"/>
    <w:multiLevelType w:val="multilevel"/>
    <w:tmpl w:val="153E40FC"/>
    <w:lvl w:ilvl="0">
      <w:start w:val="1"/>
      <w:numFmt w:val="lowerLetter"/>
      <w:lvlText w:val="(%1)"/>
      <w:lvlJc w:val="left"/>
      <w:pPr>
        <w:ind w:left="-280" w:firstLine="0"/>
      </w:pPr>
      <w:rPr>
        <w:rFonts w:ascii="Arial" w:hAnsi="Arial" w:cs="Arial"/>
        <w:sz w:val="20"/>
      </w:rPr>
    </w:lvl>
    <w:lvl w:ilvl="1">
      <w:start w:val="1"/>
      <w:numFmt w:val="decimal"/>
      <w:lvlText w:val="%2."/>
      <w:lvlJc w:val="left"/>
      <w:pPr>
        <w:tabs>
          <w:tab w:val="num" w:pos="800"/>
        </w:tabs>
        <w:ind w:left="800" w:hanging="360"/>
      </w:pPr>
    </w:lvl>
    <w:lvl w:ilvl="2">
      <w:start w:val="1"/>
      <w:numFmt w:val="decimal"/>
      <w:lvlText w:val="%3."/>
      <w:lvlJc w:val="left"/>
      <w:pPr>
        <w:tabs>
          <w:tab w:val="num" w:pos="1160"/>
        </w:tabs>
        <w:ind w:left="1160" w:hanging="360"/>
      </w:pPr>
    </w:lvl>
    <w:lvl w:ilvl="3">
      <w:start w:val="1"/>
      <w:numFmt w:val="decimal"/>
      <w:lvlText w:val="%4."/>
      <w:lvlJc w:val="left"/>
      <w:pPr>
        <w:tabs>
          <w:tab w:val="num" w:pos="1520"/>
        </w:tabs>
        <w:ind w:left="1520" w:hanging="360"/>
      </w:pPr>
    </w:lvl>
    <w:lvl w:ilvl="4">
      <w:start w:val="1"/>
      <w:numFmt w:val="decimal"/>
      <w:lvlText w:val="%5."/>
      <w:lvlJc w:val="left"/>
      <w:pPr>
        <w:tabs>
          <w:tab w:val="num" w:pos="1880"/>
        </w:tabs>
        <w:ind w:left="1880" w:hanging="360"/>
      </w:pPr>
    </w:lvl>
    <w:lvl w:ilvl="5">
      <w:start w:val="1"/>
      <w:numFmt w:val="decimal"/>
      <w:lvlText w:val="%6."/>
      <w:lvlJc w:val="left"/>
      <w:pPr>
        <w:tabs>
          <w:tab w:val="num" w:pos="2240"/>
        </w:tabs>
        <w:ind w:left="2240" w:hanging="360"/>
      </w:pPr>
    </w:lvl>
    <w:lvl w:ilvl="6">
      <w:start w:val="1"/>
      <w:numFmt w:val="decimal"/>
      <w:lvlText w:val="%7."/>
      <w:lvlJc w:val="left"/>
      <w:pPr>
        <w:tabs>
          <w:tab w:val="num" w:pos="2600"/>
        </w:tabs>
        <w:ind w:left="2600" w:hanging="360"/>
      </w:pPr>
    </w:lvl>
    <w:lvl w:ilvl="7">
      <w:start w:val="1"/>
      <w:numFmt w:val="decimal"/>
      <w:lvlText w:val="%8."/>
      <w:lvlJc w:val="left"/>
      <w:pPr>
        <w:tabs>
          <w:tab w:val="num" w:pos="2960"/>
        </w:tabs>
        <w:ind w:left="2960" w:hanging="360"/>
      </w:pPr>
    </w:lvl>
    <w:lvl w:ilvl="8">
      <w:start w:val="1"/>
      <w:numFmt w:val="decimal"/>
      <w:lvlText w:val="%9."/>
      <w:lvlJc w:val="left"/>
      <w:pPr>
        <w:tabs>
          <w:tab w:val="num" w:pos="3320"/>
        </w:tabs>
        <w:ind w:left="3320" w:hanging="360"/>
      </w:pPr>
    </w:lvl>
  </w:abstractNum>
  <w:abstractNum w:abstractNumId="27">
    <w:nsid w:val="5EA53013"/>
    <w:multiLevelType w:val="multilevel"/>
    <w:tmpl w:val="29447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F81296A"/>
    <w:multiLevelType w:val="multilevel"/>
    <w:tmpl w:val="F922184E"/>
    <w:lvl w:ilvl="0">
      <w:start w:val="1"/>
      <w:numFmt w:val="bullet"/>
      <w:lvlText w:val="-"/>
      <w:lvlJc w:val="left"/>
      <w:pPr>
        <w:ind w:left="1068" w:hanging="360"/>
      </w:pPr>
      <w:rPr>
        <w:rFonts w:ascii="SimSun-ExtB" w:hAnsi="SimSun-ExtB" w:cs="SimSun-ExtB"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60264CEF"/>
    <w:multiLevelType w:val="multilevel"/>
    <w:tmpl w:val="5A7E1B08"/>
    <w:lvl w:ilvl="0">
      <w:start w:val="1"/>
      <w:numFmt w:val="decimal"/>
      <w:lvlText w:val="%1)"/>
      <w:lvlJc w:val="left"/>
      <w:pPr>
        <w:ind w:left="0" w:firstLine="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718420F"/>
    <w:multiLevelType w:val="multilevel"/>
    <w:tmpl w:val="D780ECEC"/>
    <w:lvl w:ilvl="0">
      <w:start w:val="1"/>
      <w:numFmt w:val="lowerLetter"/>
      <w:lvlText w:val="%1)"/>
      <w:lvlJc w:val="left"/>
      <w:pPr>
        <w:ind w:left="0" w:firstLine="0"/>
      </w:pPr>
      <w:rPr>
        <w:rFonts w:ascii="Arial" w:hAnsi="Arial"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E0F0419"/>
    <w:multiLevelType w:val="hybridMultilevel"/>
    <w:tmpl w:val="6CF0CC30"/>
    <w:lvl w:ilvl="0" w:tplc="848C60D0">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C678DA"/>
    <w:multiLevelType w:val="multilevel"/>
    <w:tmpl w:val="208A99E4"/>
    <w:lvl w:ilvl="0">
      <w:start w:val="1"/>
      <w:numFmt w:val="lowerLetter"/>
      <w:lvlText w:val="%1)"/>
      <w:lvlJc w:val="left"/>
      <w:pPr>
        <w:ind w:left="0" w:firstLine="0"/>
      </w:pPr>
      <w:rPr>
        <w:rFonts w:ascii="Arial" w:hAnsi="Arial" w:cs="Arial"/>
        <w:b/>
        <w:sz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B425DD8"/>
    <w:multiLevelType w:val="multilevel"/>
    <w:tmpl w:val="E9A27D5C"/>
    <w:lvl w:ilvl="0">
      <w:start w:val="1"/>
      <w:numFmt w:val="decimal"/>
      <w:lvlText w:val="%1)"/>
      <w:lvlJc w:val="left"/>
      <w:pPr>
        <w:ind w:left="0" w:firstLine="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15"/>
  </w:num>
  <w:num w:numId="4">
    <w:abstractNumId w:val="20"/>
  </w:num>
  <w:num w:numId="5">
    <w:abstractNumId w:val="29"/>
  </w:num>
  <w:num w:numId="6">
    <w:abstractNumId w:val="16"/>
  </w:num>
  <w:num w:numId="7">
    <w:abstractNumId w:val="8"/>
  </w:num>
  <w:num w:numId="8">
    <w:abstractNumId w:val="11"/>
  </w:num>
  <w:num w:numId="9">
    <w:abstractNumId w:val="26"/>
  </w:num>
  <w:num w:numId="10">
    <w:abstractNumId w:val="14"/>
  </w:num>
  <w:num w:numId="11">
    <w:abstractNumId w:val="33"/>
  </w:num>
  <w:num w:numId="12">
    <w:abstractNumId w:val="25"/>
  </w:num>
  <w:num w:numId="13">
    <w:abstractNumId w:val="13"/>
  </w:num>
  <w:num w:numId="14">
    <w:abstractNumId w:val="4"/>
  </w:num>
  <w:num w:numId="15">
    <w:abstractNumId w:val="10"/>
  </w:num>
  <w:num w:numId="16">
    <w:abstractNumId w:val="22"/>
  </w:num>
  <w:num w:numId="17">
    <w:abstractNumId w:val="9"/>
  </w:num>
  <w:num w:numId="18">
    <w:abstractNumId w:val="32"/>
  </w:num>
  <w:num w:numId="19">
    <w:abstractNumId w:val="5"/>
  </w:num>
  <w:num w:numId="20">
    <w:abstractNumId w:val="30"/>
  </w:num>
  <w:num w:numId="21">
    <w:abstractNumId w:val="24"/>
  </w:num>
  <w:num w:numId="22">
    <w:abstractNumId w:val="1"/>
  </w:num>
  <w:num w:numId="23">
    <w:abstractNumId w:val="7"/>
  </w:num>
  <w:num w:numId="24">
    <w:abstractNumId w:val="28"/>
  </w:num>
  <w:num w:numId="25">
    <w:abstractNumId w:val="27"/>
  </w:num>
  <w:num w:numId="26">
    <w:abstractNumId w:val="19"/>
  </w:num>
  <w:num w:numId="27">
    <w:abstractNumId w:val="18"/>
  </w:num>
  <w:num w:numId="28">
    <w:abstractNumId w:val="17"/>
  </w:num>
  <w:num w:numId="29">
    <w:abstractNumId w:val="0"/>
  </w:num>
  <w:num w:numId="30">
    <w:abstractNumId w:val="6"/>
  </w:num>
  <w:num w:numId="31">
    <w:abstractNumId w:val="31"/>
  </w:num>
  <w:num w:numId="32">
    <w:abstractNumId w:val="21"/>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DEF"/>
    <w:rsid w:val="00057DEF"/>
    <w:rsid w:val="00070AA9"/>
    <w:rsid w:val="00087EE9"/>
    <w:rsid w:val="000E0C8E"/>
    <w:rsid w:val="000E22EE"/>
    <w:rsid w:val="000E5221"/>
    <w:rsid w:val="000F2347"/>
    <w:rsid w:val="001079FD"/>
    <w:rsid w:val="0011137B"/>
    <w:rsid w:val="0014526B"/>
    <w:rsid w:val="001973F6"/>
    <w:rsid w:val="001C0CFE"/>
    <w:rsid w:val="00222440"/>
    <w:rsid w:val="0023630B"/>
    <w:rsid w:val="00240336"/>
    <w:rsid w:val="002477DB"/>
    <w:rsid w:val="00247B4A"/>
    <w:rsid w:val="00293327"/>
    <w:rsid w:val="002A3840"/>
    <w:rsid w:val="002E7D46"/>
    <w:rsid w:val="0033004B"/>
    <w:rsid w:val="003C0D0B"/>
    <w:rsid w:val="003F61EF"/>
    <w:rsid w:val="00432DE7"/>
    <w:rsid w:val="00441710"/>
    <w:rsid w:val="00443ED3"/>
    <w:rsid w:val="004B6AE0"/>
    <w:rsid w:val="004C4305"/>
    <w:rsid w:val="004E6DAA"/>
    <w:rsid w:val="004E7606"/>
    <w:rsid w:val="004F74FB"/>
    <w:rsid w:val="00506AD7"/>
    <w:rsid w:val="00593115"/>
    <w:rsid w:val="005A33D9"/>
    <w:rsid w:val="005F1E26"/>
    <w:rsid w:val="005F2592"/>
    <w:rsid w:val="00610C10"/>
    <w:rsid w:val="00616C7C"/>
    <w:rsid w:val="006401DF"/>
    <w:rsid w:val="00676BBE"/>
    <w:rsid w:val="006B7B31"/>
    <w:rsid w:val="006C3917"/>
    <w:rsid w:val="00726511"/>
    <w:rsid w:val="00780325"/>
    <w:rsid w:val="007C7CE2"/>
    <w:rsid w:val="007E55AB"/>
    <w:rsid w:val="00816BCB"/>
    <w:rsid w:val="00826B13"/>
    <w:rsid w:val="00857B4C"/>
    <w:rsid w:val="008B4BFB"/>
    <w:rsid w:val="008B5FCB"/>
    <w:rsid w:val="009106C3"/>
    <w:rsid w:val="009B0F1A"/>
    <w:rsid w:val="009B1EFD"/>
    <w:rsid w:val="009D7D1E"/>
    <w:rsid w:val="009E15CA"/>
    <w:rsid w:val="009E6561"/>
    <w:rsid w:val="009F020D"/>
    <w:rsid w:val="009F0222"/>
    <w:rsid w:val="009F5F35"/>
    <w:rsid w:val="009F68A6"/>
    <w:rsid w:val="00A10B4B"/>
    <w:rsid w:val="00A264A5"/>
    <w:rsid w:val="00A9094A"/>
    <w:rsid w:val="00AC6D3B"/>
    <w:rsid w:val="00AD0569"/>
    <w:rsid w:val="00B05E27"/>
    <w:rsid w:val="00B11AF0"/>
    <w:rsid w:val="00B335C2"/>
    <w:rsid w:val="00B55A90"/>
    <w:rsid w:val="00B604C2"/>
    <w:rsid w:val="00B9462B"/>
    <w:rsid w:val="00C04412"/>
    <w:rsid w:val="00C07953"/>
    <w:rsid w:val="00C53D4A"/>
    <w:rsid w:val="00C911B2"/>
    <w:rsid w:val="00C92626"/>
    <w:rsid w:val="00CA1195"/>
    <w:rsid w:val="00CF18BB"/>
    <w:rsid w:val="00D13200"/>
    <w:rsid w:val="00D30B94"/>
    <w:rsid w:val="00D36EBE"/>
    <w:rsid w:val="00D41395"/>
    <w:rsid w:val="00D66977"/>
    <w:rsid w:val="00D90708"/>
    <w:rsid w:val="00E14867"/>
    <w:rsid w:val="00E26761"/>
    <w:rsid w:val="00E307ED"/>
    <w:rsid w:val="00E6070E"/>
    <w:rsid w:val="00E64800"/>
    <w:rsid w:val="00EE5DD8"/>
    <w:rsid w:val="00F40166"/>
    <w:rsid w:val="00F42F7A"/>
    <w:rsid w:val="00F83E9E"/>
    <w:rsid w:val="00F91011"/>
    <w:rsid w:val="00FB5CD1"/>
    <w:rsid w:val="00FE1285"/>
    <w:rsid w:val="00FE37E6"/>
    <w:rsid w:val="00FE7A87"/>
    <w:rsid w:val="00FF35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6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063619"/>
  </w:style>
  <w:style w:type="character" w:customStyle="1" w:styleId="StopkaZnak">
    <w:name w:val="Stopka Znak"/>
    <w:basedOn w:val="Domylnaczcionkaakapitu"/>
    <w:qFormat/>
    <w:rsid w:val="00063619"/>
  </w:style>
  <w:style w:type="character" w:customStyle="1" w:styleId="TekstdymkaZnak">
    <w:name w:val="Tekst dymka Znak"/>
    <w:semiHidden/>
    <w:qFormat/>
    <w:rsid w:val="00063619"/>
    <w:rPr>
      <w:rFonts w:ascii="Tahoma" w:hAnsi="Tahoma" w:cs="Tahoma"/>
      <w:sz w:val="16"/>
      <w:szCs w:val="16"/>
    </w:rPr>
  </w:style>
  <w:style w:type="character" w:customStyle="1" w:styleId="czeinternetowe">
    <w:name w:val="Łącze internetowe"/>
    <w:basedOn w:val="Domylnaczcionkaakapitu"/>
    <w:uiPriority w:val="99"/>
    <w:semiHidden/>
    <w:unhideWhenUsed/>
    <w:rsid w:val="00271564"/>
    <w:rPr>
      <w:color w:val="0000FF"/>
      <w:u w:val="single"/>
    </w:rPr>
  </w:style>
  <w:style w:type="character" w:customStyle="1" w:styleId="FontStyle22">
    <w:name w:val="Font Style22"/>
    <w:qFormat/>
    <w:rsid w:val="00063619"/>
    <w:rPr>
      <w:rFonts w:ascii="Calibri" w:hAnsi="Calibri" w:cs="Calibri"/>
      <w:sz w:val="18"/>
      <w:szCs w:val="18"/>
    </w:rPr>
  </w:style>
  <w:style w:type="character" w:styleId="Pogrubienie">
    <w:name w:val="Strong"/>
    <w:qFormat/>
    <w:rsid w:val="00063619"/>
    <w:rPr>
      <w:b/>
      <w:bCs/>
    </w:rPr>
  </w:style>
  <w:style w:type="character" w:styleId="Odwoaniedokomentarza">
    <w:name w:val="annotation reference"/>
    <w:basedOn w:val="Domylnaczcionkaakapitu"/>
    <w:uiPriority w:val="99"/>
    <w:semiHidden/>
    <w:unhideWhenUsed/>
    <w:qFormat/>
    <w:rsid w:val="00DC66BA"/>
    <w:rPr>
      <w:sz w:val="16"/>
      <w:szCs w:val="16"/>
    </w:rPr>
  </w:style>
  <w:style w:type="character" w:customStyle="1" w:styleId="TekstkomentarzaZnak">
    <w:name w:val="Tekst komentarza Znak"/>
    <w:basedOn w:val="Domylnaczcionkaakapitu"/>
    <w:link w:val="Tekstkomentarza"/>
    <w:uiPriority w:val="99"/>
    <w:semiHidden/>
    <w:qFormat/>
    <w:rsid w:val="00DC66BA"/>
    <w:rPr>
      <w:lang w:eastAsia="en-US"/>
    </w:rPr>
  </w:style>
  <w:style w:type="character" w:customStyle="1" w:styleId="TematkomentarzaZnak">
    <w:name w:val="Temat komentarza Znak"/>
    <w:basedOn w:val="TekstkomentarzaZnak"/>
    <w:link w:val="Tematkomentarza"/>
    <w:uiPriority w:val="99"/>
    <w:semiHidden/>
    <w:qFormat/>
    <w:rsid w:val="00DC66BA"/>
    <w:rPr>
      <w:b/>
      <w:bCs/>
      <w:lang w:eastAsia="en-US"/>
    </w:rPr>
  </w:style>
  <w:style w:type="character" w:customStyle="1" w:styleId="CharStyle19">
    <w:name w:val="Char Style 19"/>
    <w:basedOn w:val="Domylnaczcionkaakapitu"/>
    <w:link w:val="Style18"/>
    <w:qFormat/>
    <w:rsid w:val="008E62E1"/>
    <w:rPr>
      <w:shd w:val="clear" w:color="auto" w:fill="FFFFFF"/>
    </w:rPr>
  </w:style>
  <w:style w:type="character" w:customStyle="1" w:styleId="CharStyle26">
    <w:name w:val="Char Style 26"/>
    <w:basedOn w:val="Domylnaczcionkaakapitu"/>
    <w:link w:val="Style12"/>
    <w:qFormat/>
    <w:rsid w:val="008E62E1"/>
    <w:rPr>
      <w:shd w:val="clear" w:color="auto" w:fill="FFFFFF"/>
    </w:rPr>
  </w:style>
  <w:style w:type="character" w:customStyle="1" w:styleId="CharStyle28">
    <w:name w:val="Char Style 28"/>
    <w:basedOn w:val="CharStyle19"/>
    <w:qFormat/>
    <w:rsid w:val="008E62E1"/>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CharStyle58">
    <w:name w:val="Char Style 58"/>
    <w:basedOn w:val="CharStyle26"/>
    <w:qFormat/>
    <w:rsid w:val="000B2550"/>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przypisukocowegoZnak">
    <w:name w:val="Tekst przypisu końcowego Znak"/>
    <w:basedOn w:val="Domylnaczcionkaakapitu"/>
    <w:link w:val="Tekstprzypisukocowego1"/>
    <w:uiPriority w:val="99"/>
    <w:semiHidden/>
    <w:qFormat/>
    <w:rsid w:val="003E4C82"/>
    <w:rPr>
      <w:lang w:eastAsia="en-US"/>
    </w:rPr>
  </w:style>
  <w:style w:type="character" w:customStyle="1" w:styleId="Zakotwiczenieprzypisukocowego">
    <w:name w:val="Zakotwiczenie przypisu końcowego"/>
    <w:rsid w:val="00057DEF"/>
    <w:rPr>
      <w:vertAlign w:val="superscript"/>
    </w:rPr>
  </w:style>
  <w:style w:type="character" w:customStyle="1" w:styleId="EndnoteCharacters">
    <w:name w:val="Endnote Characters"/>
    <w:basedOn w:val="Domylnaczcionkaakapitu"/>
    <w:uiPriority w:val="99"/>
    <w:semiHidden/>
    <w:unhideWhenUsed/>
    <w:qFormat/>
    <w:rsid w:val="003E4C82"/>
    <w:rPr>
      <w:vertAlign w:val="superscript"/>
    </w:rPr>
  </w:style>
  <w:style w:type="character" w:customStyle="1" w:styleId="CharStyle21">
    <w:name w:val="Char Style 21"/>
    <w:basedOn w:val="Domylnaczcionkaakapitu"/>
    <w:link w:val="Style20"/>
    <w:qFormat/>
    <w:rsid w:val="00EA0F1F"/>
    <w:rPr>
      <w:i/>
      <w:iCs/>
      <w:shd w:val="clear" w:color="auto" w:fill="FFFFFF"/>
    </w:rPr>
  </w:style>
  <w:style w:type="character" w:customStyle="1" w:styleId="CharStyle23">
    <w:name w:val="Char Style 23"/>
    <w:basedOn w:val="CharStyle21"/>
    <w:qFormat/>
    <w:rsid w:val="00EA0F1F"/>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CharStyle66">
    <w:name w:val="Char Style 66"/>
    <w:basedOn w:val="Domylnaczcionkaakapitu"/>
    <w:link w:val="Style65"/>
    <w:qFormat/>
    <w:rsid w:val="00EA0F1F"/>
    <w:rPr>
      <w:shd w:val="clear" w:color="auto" w:fill="FFFFFF"/>
    </w:rPr>
  </w:style>
  <w:style w:type="character" w:customStyle="1" w:styleId="CharStyle67">
    <w:name w:val="Char Style 67"/>
    <w:basedOn w:val="CharStyle66"/>
    <w:qFormat/>
    <w:rsid w:val="00EA0F1F"/>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CharStyle27">
    <w:name w:val="Char Style 27"/>
    <w:basedOn w:val="CharStyle26"/>
    <w:qFormat/>
    <w:rsid w:val="00B47F01"/>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pple-converted-space">
    <w:name w:val="apple-converted-space"/>
    <w:basedOn w:val="Domylnaczcionkaakapitu"/>
    <w:uiPriority w:val="99"/>
    <w:qFormat/>
    <w:rsid w:val="0096053F"/>
    <w:rPr>
      <w:rFonts w:ascii="Times New Roman" w:hAnsi="Times New Roman" w:cs="Times New Roman"/>
    </w:rPr>
  </w:style>
  <w:style w:type="paragraph" w:styleId="Nagwek">
    <w:name w:val="header"/>
    <w:basedOn w:val="Normalny"/>
    <w:next w:val="Tekstpodstawowy"/>
    <w:qFormat/>
    <w:rsid w:val="00057DE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E2C84"/>
    <w:pPr>
      <w:spacing w:after="140"/>
    </w:pPr>
  </w:style>
  <w:style w:type="paragraph" w:styleId="Lista">
    <w:name w:val="List"/>
    <w:basedOn w:val="Tekstpodstawowy"/>
    <w:rsid w:val="00CE2C84"/>
    <w:rPr>
      <w:rFonts w:cs="Mangal"/>
    </w:rPr>
  </w:style>
  <w:style w:type="paragraph" w:customStyle="1" w:styleId="Legenda1">
    <w:name w:val="Legenda1"/>
    <w:basedOn w:val="Normalny"/>
    <w:qFormat/>
    <w:rsid w:val="00057DEF"/>
    <w:pPr>
      <w:suppressLineNumbers/>
      <w:spacing w:before="120" w:after="120"/>
    </w:pPr>
    <w:rPr>
      <w:rFonts w:cs="Mangal"/>
      <w:i/>
      <w:iCs/>
      <w:sz w:val="24"/>
      <w:szCs w:val="24"/>
    </w:rPr>
  </w:style>
  <w:style w:type="paragraph" w:customStyle="1" w:styleId="Indeks">
    <w:name w:val="Indeks"/>
    <w:basedOn w:val="Normalny"/>
    <w:qFormat/>
    <w:rsid w:val="00CE2C84"/>
    <w:pPr>
      <w:suppressLineNumbers/>
    </w:pPr>
    <w:rPr>
      <w:rFonts w:cs="Mangal"/>
    </w:rPr>
  </w:style>
  <w:style w:type="paragraph" w:customStyle="1" w:styleId="Gwkaistopka">
    <w:name w:val="Główka i stopka"/>
    <w:basedOn w:val="Normalny"/>
    <w:qFormat/>
    <w:rsid w:val="00CE2C84"/>
  </w:style>
  <w:style w:type="paragraph" w:customStyle="1" w:styleId="Nagwek1">
    <w:name w:val="Nagłówek1"/>
    <w:basedOn w:val="Normalny"/>
    <w:next w:val="Tekstpodstawowy"/>
    <w:qFormat/>
    <w:rsid w:val="00CE2C84"/>
    <w:pPr>
      <w:keepNext/>
      <w:spacing w:before="240" w:after="120"/>
    </w:pPr>
    <w:rPr>
      <w:rFonts w:ascii="Liberation Sans" w:eastAsia="Microsoft YaHei" w:hAnsi="Liberation Sans" w:cs="Mangal"/>
      <w:sz w:val="28"/>
      <w:szCs w:val="28"/>
    </w:rPr>
  </w:style>
  <w:style w:type="paragraph" w:customStyle="1" w:styleId="Legenda10">
    <w:name w:val="Legenda1"/>
    <w:basedOn w:val="Normalny"/>
    <w:qFormat/>
    <w:rsid w:val="00CE2C84"/>
    <w:pPr>
      <w:suppressLineNumbers/>
      <w:spacing w:before="120" w:after="120"/>
    </w:pPr>
    <w:rPr>
      <w:rFonts w:cs="Mangal"/>
      <w:i/>
      <w:iCs/>
      <w:sz w:val="24"/>
      <w:szCs w:val="24"/>
    </w:rPr>
  </w:style>
  <w:style w:type="paragraph" w:customStyle="1" w:styleId="Nagwek10">
    <w:name w:val="Nagłówek1"/>
    <w:basedOn w:val="Normalny"/>
    <w:semiHidden/>
    <w:unhideWhenUsed/>
    <w:qFormat/>
    <w:rsid w:val="00063619"/>
    <w:pPr>
      <w:tabs>
        <w:tab w:val="center" w:pos="4536"/>
        <w:tab w:val="right" w:pos="9072"/>
      </w:tabs>
      <w:spacing w:after="0" w:line="240" w:lineRule="auto"/>
    </w:pPr>
  </w:style>
  <w:style w:type="paragraph" w:customStyle="1" w:styleId="Stopka1">
    <w:name w:val="Stopka1"/>
    <w:basedOn w:val="Normalny"/>
    <w:semiHidden/>
    <w:unhideWhenUsed/>
    <w:qFormat/>
    <w:rsid w:val="00063619"/>
    <w:pPr>
      <w:tabs>
        <w:tab w:val="center" w:pos="4536"/>
        <w:tab w:val="right" w:pos="9072"/>
      </w:tabs>
      <w:spacing w:after="0" w:line="240" w:lineRule="auto"/>
    </w:pPr>
  </w:style>
  <w:style w:type="paragraph" w:styleId="Tekstdymka">
    <w:name w:val="Balloon Text"/>
    <w:basedOn w:val="Normalny"/>
    <w:semiHidden/>
    <w:unhideWhenUsed/>
    <w:qFormat/>
    <w:rsid w:val="00063619"/>
    <w:pPr>
      <w:spacing w:after="0" w:line="240" w:lineRule="auto"/>
    </w:pPr>
    <w:rPr>
      <w:rFonts w:ascii="Tahoma" w:hAnsi="Tahoma" w:cs="Tahoma"/>
      <w:sz w:val="16"/>
      <w:szCs w:val="16"/>
    </w:rPr>
  </w:style>
  <w:style w:type="paragraph" w:styleId="Bezodstpw">
    <w:name w:val="No Spacing"/>
    <w:qFormat/>
    <w:rsid w:val="00063619"/>
    <w:rPr>
      <w:sz w:val="22"/>
      <w:szCs w:val="22"/>
      <w:lang w:eastAsia="en-US"/>
    </w:rPr>
  </w:style>
  <w:style w:type="paragraph" w:customStyle="1" w:styleId="Style5">
    <w:name w:val="Style5"/>
    <w:basedOn w:val="Normalny"/>
    <w:qFormat/>
    <w:rsid w:val="00063619"/>
    <w:pPr>
      <w:widowControl w:val="0"/>
      <w:spacing w:after="0" w:line="245" w:lineRule="exact"/>
      <w:ind w:hanging="163"/>
      <w:jc w:val="both"/>
    </w:pPr>
    <w:rPr>
      <w:sz w:val="24"/>
      <w:szCs w:val="24"/>
      <w:lang w:eastAsia="pl-PL"/>
    </w:rPr>
  </w:style>
  <w:style w:type="paragraph" w:styleId="Tekstkomentarza">
    <w:name w:val="annotation text"/>
    <w:basedOn w:val="Normalny"/>
    <w:link w:val="TekstkomentarzaZnak"/>
    <w:uiPriority w:val="99"/>
    <w:semiHidden/>
    <w:unhideWhenUsed/>
    <w:qFormat/>
    <w:rsid w:val="00DC66BA"/>
    <w:rPr>
      <w:sz w:val="20"/>
      <w:szCs w:val="20"/>
    </w:rPr>
  </w:style>
  <w:style w:type="paragraph" w:styleId="Tematkomentarza">
    <w:name w:val="annotation subject"/>
    <w:basedOn w:val="Tekstkomentarza"/>
    <w:next w:val="Tekstkomentarza"/>
    <w:link w:val="TematkomentarzaZnak"/>
    <w:uiPriority w:val="99"/>
    <w:semiHidden/>
    <w:unhideWhenUsed/>
    <w:qFormat/>
    <w:rsid w:val="00DC66BA"/>
    <w:rPr>
      <w:b/>
      <w:bCs/>
    </w:rPr>
  </w:style>
  <w:style w:type="paragraph" w:styleId="Akapitzlist">
    <w:name w:val="List Paragraph"/>
    <w:basedOn w:val="Normalny"/>
    <w:uiPriority w:val="99"/>
    <w:qFormat/>
    <w:rsid w:val="00170847"/>
    <w:pPr>
      <w:ind w:left="720"/>
      <w:contextualSpacing/>
    </w:pPr>
  </w:style>
  <w:style w:type="paragraph" w:customStyle="1" w:styleId="Style12">
    <w:name w:val="Style 12"/>
    <w:basedOn w:val="Normalny"/>
    <w:link w:val="CharStyle26"/>
    <w:qFormat/>
    <w:rsid w:val="008E62E1"/>
    <w:pPr>
      <w:widowControl w:val="0"/>
      <w:shd w:val="clear" w:color="auto" w:fill="FFFFFF"/>
      <w:spacing w:after="0" w:line="266" w:lineRule="exact"/>
      <w:ind w:hanging="1020"/>
    </w:pPr>
    <w:rPr>
      <w:sz w:val="20"/>
      <w:szCs w:val="20"/>
      <w:lang w:eastAsia="pl-PL"/>
    </w:rPr>
  </w:style>
  <w:style w:type="paragraph" w:customStyle="1" w:styleId="Style18">
    <w:name w:val="Style 18"/>
    <w:basedOn w:val="Normalny"/>
    <w:link w:val="CharStyle19"/>
    <w:qFormat/>
    <w:rsid w:val="008E62E1"/>
    <w:pPr>
      <w:widowControl w:val="0"/>
      <w:shd w:val="clear" w:color="auto" w:fill="FFFFFF"/>
      <w:spacing w:before="300" w:after="0" w:line="317" w:lineRule="exact"/>
      <w:ind w:hanging="1520"/>
      <w:jc w:val="center"/>
    </w:pPr>
    <w:rPr>
      <w:b/>
      <w:bCs/>
      <w:sz w:val="20"/>
      <w:szCs w:val="20"/>
      <w:lang w:eastAsia="pl-PL"/>
    </w:rPr>
  </w:style>
  <w:style w:type="paragraph" w:customStyle="1" w:styleId="Tekstprzypisukocowego1">
    <w:name w:val="Tekst przypisu końcowego1"/>
    <w:basedOn w:val="Normalny"/>
    <w:link w:val="TekstprzypisukocowegoZnak"/>
    <w:uiPriority w:val="99"/>
    <w:semiHidden/>
    <w:unhideWhenUsed/>
    <w:rsid w:val="003E4C82"/>
    <w:pPr>
      <w:spacing w:after="0" w:line="240" w:lineRule="auto"/>
    </w:pPr>
    <w:rPr>
      <w:sz w:val="20"/>
      <w:szCs w:val="20"/>
    </w:rPr>
  </w:style>
  <w:style w:type="paragraph" w:customStyle="1" w:styleId="Style20">
    <w:name w:val="Style 20"/>
    <w:basedOn w:val="Normalny"/>
    <w:link w:val="CharStyle21"/>
    <w:qFormat/>
    <w:rsid w:val="00EA0F1F"/>
    <w:pPr>
      <w:widowControl w:val="0"/>
      <w:shd w:val="clear" w:color="auto" w:fill="FFFFFF"/>
      <w:spacing w:after="180" w:line="317" w:lineRule="exact"/>
      <w:ind w:hanging="1440"/>
      <w:jc w:val="center"/>
    </w:pPr>
    <w:rPr>
      <w:b/>
      <w:bCs/>
      <w:i/>
      <w:iCs/>
      <w:sz w:val="20"/>
      <w:szCs w:val="20"/>
      <w:lang w:eastAsia="pl-PL"/>
    </w:rPr>
  </w:style>
  <w:style w:type="paragraph" w:customStyle="1" w:styleId="Style65">
    <w:name w:val="Style 65"/>
    <w:basedOn w:val="Normalny"/>
    <w:link w:val="CharStyle66"/>
    <w:qFormat/>
    <w:rsid w:val="00EA0F1F"/>
    <w:pPr>
      <w:widowControl w:val="0"/>
      <w:shd w:val="clear" w:color="auto" w:fill="FFFFFF"/>
      <w:spacing w:before="540" w:after="0" w:line="277" w:lineRule="exact"/>
      <w:ind w:hanging="1020"/>
      <w:outlineLvl w:val="1"/>
    </w:pPr>
    <w:rPr>
      <w:b/>
      <w:bCs/>
      <w:sz w:val="20"/>
      <w:szCs w:val="20"/>
      <w:lang w:eastAsia="pl-PL"/>
    </w:rPr>
  </w:style>
  <w:style w:type="paragraph" w:customStyle="1" w:styleId="Stopka2">
    <w:name w:val="Stopka2"/>
    <w:basedOn w:val="Gwkaistopka"/>
    <w:rsid w:val="00057DEF"/>
  </w:style>
  <w:style w:type="paragraph" w:styleId="Stopka">
    <w:name w:val="footer"/>
    <w:basedOn w:val="Normalny"/>
    <w:link w:val="StopkaZnak1"/>
    <w:uiPriority w:val="99"/>
    <w:semiHidden/>
    <w:unhideWhenUsed/>
    <w:rsid w:val="00CF18B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CF18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6217</Words>
  <Characters>37305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2020-06-16T18:37:00Z</dcterms:created>
  <dcterms:modified xsi:type="dcterms:W3CDTF">2020-06-18T08:35:00Z</dcterms:modified>
  <dc:language/>
</cp:coreProperties>
</file>