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CE" w:rsidRPr="00B21ACE" w:rsidRDefault="00D26C02">
      <w:pPr>
        <w:pageBreakBefore/>
        <w:spacing w:before="240" w:after="60"/>
        <w:jc w:val="right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bCs/>
          <w:i/>
          <w:spacing w:val="26"/>
          <w:lang w:eastAsia="zh-CN"/>
        </w:rPr>
        <w:t xml:space="preserve"> Załącznik nr 3 SIWZ</w:t>
      </w:r>
    </w:p>
    <w:p w:rsidR="00887ECE" w:rsidRPr="00B21ACE" w:rsidRDefault="00887ECE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</w:p>
    <w:p w:rsidR="00887ECE" w:rsidRPr="00B21ACE" w:rsidRDefault="00D26C02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B21ACE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887ECE" w:rsidRPr="00B21ACE" w:rsidRDefault="00D26C02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B21ACE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W SPRAWIE PRZYNALEŻNOŚCI DO GRUPY KAPITAŁOWEJ</w:t>
      </w:r>
    </w:p>
    <w:p w:rsidR="00887ECE" w:rsidRPr="00B21ACE" w:rsidRDefault="00D26C02">
      <w:pPr>
        <w:spacing w:after="0" w:line="360" w:lineRule="auto"/>
        <w:jc w:val="center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color w:val="000000"/>
          <w:lang w:eastAsia="zh-CN"/>
        </w:rPr>
        <w:t>złożone w trybie art. 24 ust. 11 ustawy PZP</w:t>
      </w:r>
    </w:p>
    <w:p w:rsidR="00887ECE" w:rsidRPr="00B21ACE" w:rsidRDefault="00887ECE">
      <w:pPr>
        <w:spacing w:after="0" w:line="360" w:lineRule="auto"/>
        <w:rPr>
          <w:rFonts w:ascii="Arial" w:hAnsi="Arial" w:cs="Arial"/>
        </w:rPr>
      </w:pPr>
    </w:p>
    <w:p w:rsidR="00B21ACE" w:rsidRDefault="00D26C02" w:rsidP="00CA738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</w:rPr>
      </w:pPr>
      <w:r w:rsidRPr="00B21ACE">
        <w:rPr>
          <w:rFonts w:ascii="Arial" w:eastAsia="Times New Roman" w:hAnsi="Arial" w:cs="Arial"/>
          <w:lang w:eastAsia="pl-PL"/>
        </w:rPr>
        <w:t>W związku ze złożeniem oferty w postępowaniu o ud</w:t>
      </w:r>
      <w:r w:rsidR="002147D4" w:rsidRPr="00B21ACE">
        <w:rPr>
          <w:rFonts w:ascii="Arial" w:eastAsia="Times New Roman" w:hAnsi="Arial" w:cs="Arial"/>
          <w:lang w:eastAsia="pl-PL"/>
        </w:rPr>
        <w:t>zielenie zamówienia publicznego</w:t>
      </w:r>
      <w:r w:rsidR="00357488" w:rsidRPr="00B21ACE">
        <w:rPr>
          <w:rFonts w:ascii="Arial" w:hAnsi="Arial" w:cs="Arial"/>
          <w:b/>
          <w:bCs/>
        </w:rPr>
        <w:t xml:space="preserve">: </w:t>
      </w:r>
      <w:r w:rsidR="00B21ACE">
        <w:rPr>
          <w:rFonts w:ascii="Arial" w:hAnsi="Arial" w:cs="Arial"/>
          <w:b/>
        </w:rPr>
        <w:t>„</w:t>
      </w:r>
      <w:r w:rsidR="003963E1">
        <w:rPr>
          <w:rFonts w:ascii="Arial" w:hAnsi="Arial" w:cs="Arial"/>
          <w:b/>
        </w:rPr>
        <w:t>Adaptacja - p</w:t>
      </w:r>
      <w:bookmarkStart w:id="0" w:name="_GoBack"/>
      <w:bookmarkEnd w:id="0"/>
      <w:r w:rsidR="00B21ACE">
        <w:rPr>
          <w:rFonts w:ascii="Arial" w:hAnsi="Arial" w:cs="Arial"/>
          <w:b/>
        </w:rPr>
        <w:t>rzebudowa budynku kuź</w:t>
      </w:r>
      <w:r w:rsidR="00B21ACE" w:rsidRPr="00B21ACE">
        <w:rPr>
          <w:rFonts w:ascii="Arial" w:hAnsi="Arial" w:cs="Arial"/>
          <w:b/>
        </w:rPr>
        <w:t xml:space="preserve">ni – spawalni przy Centrum Kształcenia Zawodowego i Ustawicznego w Tuchowie dz. nr 1814/3” </w:t>
      </w:r>
    </w:p>
    <w:p w:rsidR="00887ECE" w:rsidRPr="00B21ACE" w:rsidRDefault="00A55946" w:rsidP="00CA738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</w:t>
      </w:r>
      <w:r w:rsidR="00D26C02" w:rsidRPr="00B21ACE">
        <w:rPr>
          <w:rFonts w:ascii="Arial" w:eastAsia="Times New Roman" w:hAnsi="Arial" w:cs="Arial"/>
          <w:lang w:eastAsia="zh-CN"/>
        </w:rPr>
        <w:t xml:space="preserve">ykonawca </w:t>
      </w:r>
    </w:p>
    <w:p w:rsidR="00887ECE" w:rsidRPr="00B21ACE" w:rsidRDefault="00887ECE">
      <w:pPr>
        <w:spacing w:after="0" w:line="300" w:lineRule="auto"/>
        <w:rPr>
          <w:rFonts w:ascii="Arial" w:hAnsi="Arial" w:cs="Arial"/>
        </w:rPr>
      </w:pPr>
    </w:p>
    <w:p w:rsidR="00887ECE" w:rsidRPr="00B21ACE" w:rsidRDefault="00D26C02">
      <w:pPr>
        <w:spacing w:after="0" w:line="36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</w:t>
      </w:r>
    </w:p>
    <w:p w:rsidR="00887ECE" w:rsidRPr="00B21ACE" w:rsidRDefault="00D26C02">
      <w:pPr>
        <w:spacing w:after="0" w:line="300" w:lineRule="auto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887ECE" w:rsidRPr="00B21ACE" w:rsidRDefault="00887ECE">
      <w:pPr>
        <w:spacing w:after="0" w:line="300" w:lineRule="auto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 xml:space="preserve">oświadcza, że </w:t>
      </w:r>
      <w:r w:rsidRPr="00B21ACE">
        <w:rPr>
          <w:rFonts w:ascii="Arial" w:eastAsia="Times New Roman" w:hAnsi="Arial" w:cs="Arial"/>
          <w:b/>
          <w:lang w:eastAsia="zh-CN"/>
        </w:rPr>
        <w:t>należy / nie należy</w:t>
      </w:r>
      <w:r w:rsidRPr="00B21ACE">
        <w:rPr>
          <w:rFonts w:ascii="Arial" w:eastAsia="Times New Roman" w:hAnsi="Arial" w:cs="Arial"/>
          <w:lang w:eastAsia="zh-CN"/>
        </w:rPr>
        <w:t xml:space="preserve"> </w:t>
      </w:r>
      <w:r w:rsidRPr="00B21ACE">
        <w:rPr>
          <w:rFonts w:ascii="Arial" w:eastAsia="Times New Roman" w:hAnsi="Arial" w:cs="Arial"/>
          <w:i/>
          <w:lang w:eastAsia="zh-CN"/>
        </w:rPr>
        <w:t>(niepotrzebne należy skreślić)</w:t>
      </w:r>
      <w:r w:rsidRPr="00B21ACE">
        <w:rPr>
          <w:rFonts w:ascii="Arial" w:eastAsia="Times New Roman" w:hAnsi="Arial" w:cs="Arial"/>
          <w:lang w:eastAsia="zh-CN"/>
        </w:rPr>
        <w:t xml:space="preserve"> </w:t>
      </w:r>
      <w:r w:rsidRPr="00B21ACE">
        <w:rPr>
          <w:rFonts w:ascii="Arial" w:eastAsia="Times New Roman" w:hAnsi="Arial" w:cs="Arial"/>
          <w:b/>
          <w:lang w:eastAsia="zh-CN"/>
        </w:rPr>
        <w:t>do tej samej grupy kapitałowej</w:t>
      </w:r>
      <w:r w:rsidR="00B21ACE">
        <w:rPr>
          <w:rFonts w:ascii="Arial" w:eastAsia="Times New Roman" w:hAnsi="Arial" w:cs="Arial"/>
          <w:b/>
          <w:lang w:eastAsia="zh-CN"/>
        </w:rPr>
        <w:t xml:space="preserve"> </w:t>
      </w:r>
      <w:r w:rsidRPr="00B21ACE">
        <w:rPr>
          <w:rFonts w:ascii="Arial" w:eastAsia="Times New Roman" w:hAnsi="Arial" w:cs="Arial"/>
          <w:lang w:eastAsia="zh-CN"/>
        </w:rPr>
        <w:t xml:space="preserve">w rozumieniu </w:t>
      </w:r>
      <w:r w:rsidRPr="00B21ACE">
        <w:rPr>
          <w:rFonts w:ascii="Arial" w:eastAsia="Times New Roman" w:hAnsi="Arial" w:cs="Arial"/>
          <w:i/>
          <w:lang w:eastAsia="zh-CN"/>
        </w:rPr>
        <w:t xml:space="preserve">ustawy </w:t>
      </w:r>
      <w:r w:rsidRPr="00B21ACE">
        <w:rPr>
          <w:rFonts w:ascii="Arial" w:eastAsia="Times New Roman" w:hAnsi="Arial" w:cs="Arial"/>
          <w:lang w:eastAsia="zh-CN"/>
        </w:rPr>
        <w:t xml:space="preserve">z dnia 16 lutego 2007 r. </w:t>
      </w:r>
      <w:r w:rsidRPr="00B21ACE">
        <w:rPr>
          <w:rFonts w:ascii="Arial" w:eastAsia="Times New Roman" w:hAnsi="Arial" w:cs="Arial"/>
          <w:i/>
          <w:lang w:eastAsia="zh-CN"/>
        </w:rPr>
        <w:t>o ochronie konkurencji i konsumentów</w:t>
      </w:r>
      <w:r w:rsidRPr="00B21ACE">
        <w:rPr>
          <w:rFonts w:ascii="Arial" w:eastAsia="Times New Roman" w:hAnsi="Arial" w:cs="Arial"/>
          <w:lang w:eastAsia="zh-CN"/>
        </w:rPr>
        <w:br/>
        <w:t>(Dz. U. z 2015 r. poz. 184, 1618 i 1634), o której mowa w art. 24 ust. 1 pkt 23 ustawy PZP</w:t>
      </w:r>
      <w:r w:rsidRPr="00B21ACE">
        <w:rPr>
          <w:rFonts w:ascii="Arial" w:eastAsia="Times New Roman" w:hAnsi="Arial" w:cs="Arial"/>
          <w:lang w:eastAsia="zh-CN"/>
        </w:rPr>
        <w:br/>
        <w:t>– wraz z innymi Wykonawcami, którzy złożyli odrębne oferty w niniejszym postępowaniu (zgodnie z wykazem zamieszonym niżej).</w:t>
      </w:r>
    </w:p>
    <w:p w:rsidR="00887ECE" w:rsidRPr="00B21ACE" w:rsidRDefault="00887ECE">
      <w:pPr>
        <w:spacing w:after="0" w:line="300" w:lineRule="auto"/>
        <w:jc w:val="both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Wykaz Wykonawców należących do tej samej grupy kapitałowej, którzy złożyli odrębne oferty w niniejszym postępowaniu:</w:t>
      </w:r>
    </w:p>
    <w:p w:rsidR="00887ECE" w:rsidRPr="00B21ACE" w:rsidRDefault="00D26C02">
      <w:pPr>
        <w:numPr>
          <w:ilvl w:val="0"/>
          <w:numId w:val="1"/>
        </w:numPr>
        <w:tabs>
          <w:tab w:val="left" w:pos="1287"/>
        </w:tabs>
        <w:spacing w:after="0" w:line="300" w:lineRule="auto"/>
        <w:ind w:left="1287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……………………………………..</w:t>
      </w:r>
    </w:p>
    <w:p w:rsidR="00887ECE" w:rsidRPr="00B21ACE" w:rsidRDefault="00D26C02">
      <w:pPr>
        <w:numPr>
          <w:ilvl w:val="0"/>
          <w:numId w:val="1"/>
        </w:numPr>
        <w:tabs>
          <w:tab w:val="left" w:pos="1287"/>
        </w:tabs>
        <w:spacing w:after="0" w:line="300" w:lineRule="auto"/>
        <w:ind w:left="1287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……………………………………..</w:t>
      </w:r>
    </w:p>
    <w:p w:rsidR="00887ECE" w:rsidRPr="00B21ACE" w:rsidRDefault="00D26C02">
      <w:pPr>
        <w:spacing w:after="0" w:line="300" w:lineRule="auto"/>
        <w:ind w:left="142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(wypełnić, jeżeli dotyczy – należy powielić wedle konieczności)</w:t>
      </w:r>
    </w:p>
    <w:p w:rsidR="00887ECE" w:rsidRPr="00B21ACE" w:rsidRDefault="00887ECE">
      <w:pPr>
        <w:spacing w:after="0" w:line="300" w:lineRule="auto"/>
        <w:jc w:val="both"/>
        <w:rPr>
          <w:rFonts w:ascii="Arial" w:hAnsi="Arial" w:cs="Arial"/>
        </w:rPr>
      </w:pP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887ECE" w:rsidRPr="00B21ACE" w:rsidRDefault="00D26C02">
      <w:pPr>
        <w:spacing w:after="0" w:line="300" w:lineRule="auto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lang w:eastAsia="zh-CN"/>
        </w:rPr>
        <w:t>(jeżeli dotyczy)</w:t>
      </w:r>
    </w:p>
    <w:p w:rsidR="00887ECE" w:rsidRPr="00B21ACE" w:rsidRDefault="00887ECE">
      <w:pPr>
        <w:spacing w:after="0"/>
        <w:rPr>
          <w:rFonts w:ascii="Arial" w:hAnsi="Arial" w:cs="Arial"/>
        </w:rPr>
      </w:pPr>
    </w:p>
    <w:p w:rsidR="00887ECE" w:rsidRPr="00B21ACE" w:rsidRDefault="00887ECE">
      <w:pPr>
        <w:spacing w:after="0"/>
        <w:rPr>
          <w:rFonts w:ascii="Arial" w:hAnsi="Arial" w:cs="Arial"/>
        </w:rPr>
      </w:pPr>
    </w:p>
    <w:p w:rsidR="00887ECE" w:rsidRPr="00B21ACE" w:rsidRDefault="00D26C02">
      <w:pPr>
        <w:spacing w:after="0" w:line="100" w:lineRule="atLeast"/>
        <w:rPr>
          <w:rFonts w:ascii="Arial" w:hAnsi="Arial" w:cs="Arial"/>
        </w:rPr>
      </w:pPr>
      <w:r w:rsidRPr="00B21ACE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</w:t>
      </w:r>
      <w:r w:rsidR="00357488" w:rsidRPr="00B21ACE">
        <w:rPr>
          <w:rFonts w:ascii="Arial" w:eastAsia="Times New Roman" w:hAnsi="Arial" w:cs="Arial"/>
          <w:lang w:eastAsia="zh-CN"/>
        </w:rPr>
        <w:t xml:space="preserve">     </w:t>
      </w:r>
      <w:r w:rsidRPr="00B21ACE">
        <w:rPr>
          <w:rFonts w:ascii="Arial" w:eastAsia="Times New Roman" w:hAnsi="Arial" w:cs="Arial"/>
          <w:lang w:eastAsia="zh-CN"/>
        </w:rPr>
        <w:t xml:space="preserve">  ...……………………………………..….                                                                     </w:t>
      </w:r>
    </w:p>
    <w:p w:rsidR="00887ECE" w:rsidRPr="00B21ACE" w:rsidRDefault="00D26C02">
      <w:pPr>
        <w:spacing w:after="0" w:line="100" w:lineRule="atLeast"/>
        <w:ind w:left="5529" w:hanging="5529"/>
        <w:rPr>
          <w:rFonts w:ascii="Arial" w:hAnsi="Arial" w:cs="Arial"/>
        </w:rPr>
      </w:pPr>
      <w:r w:rsidRPr="00B21ACE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 </w:t>
      </w:r>
      <w:r w:rsidR="00357488" w:rsidRPr="00B21ACE">
        <w:rPr>
          <w:rFonts w:ascii="Arial" w:eastAsia="Times New Roman" w:hAnsi="Arial" w:cs="Arial"/>
          <w:b/>
          <w:bCs/>
          <w:lang w:eastAsia="zh-CN"/>
        </w:rPr>
        <w:t xml:space="preserve">   </w:t>
      </w:r>
      <w:r w:rsidRPr="00B21ACE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357488" w:rsidRPr="00B21ACE">
        <w:rPr>
          <w:rFonts w:ascii="Arial" w:eastAsia="Times New Roman" w:hAnsi="Arial" w:cs="Arial"/>
          <w:b/>
          <w:bCs/>
          <w:lang w:eastAsia="zh-CN"/>
        </w:rPr>
        <w:t xml:space="preserve">     </w:t>
      </w:r>
      <w:r w:rsidRPr="00B21ACE">
        <w:rPr>
          <w:rFonts w:ascii="Arial" w:eastAsia="Times New Roman" w:hAnsi="Arial" w:cs="Arial"/>
          <w:b/>
          <w:bCs/>
          <w:lang w:eastAsia="zh-CN"/>
        </w:rPr>
        <w:t>(czytelny podpis lub podpis z pieczątką imienną osoby upoważnionej / osób upoważnionych do reprezentowania Wykonawcy)</w:t>
      </w:r>
    </w:p>
    <w:p w:rsidR="00887ECE" w:rsidRPr="00B21ACE" w:rsidRDefault="00D26C02">
      <w:pPr>
        <w:spacing w:after="0" w:line="100" w:lineRule="atLeast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bCs/>
          <w:i/>
          <w:lang w:eastAsia="zh-CN"/>
        </w:rPr>
        <w:t>UWAGA:</w:t>
      </w:r>
    </w:p>
    <w:p w:rsidR="00887ECE" w:rsidRPr="00B21ACE" w:rsidRDefault="00D26C02">
      <w:pPr>
        <w:numPr>
          <w:ilvl w:val="0"/>
          <w:numId w:val="2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Oświadczenie należy złożyć u Zamawiającego w formie pisemnej (oryginale), </w:t>
      </w:r>
      <w:r w:rsidRPr="00B21AC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w terminie do 3 dni od dnia zamieszczenia na stronie internetowej Zamawiającego informacji, o której mowa w art. 86 ust. 5 ustawy PZP – protokołu z otwarcia ofert.</w:t>
      </w:r>
    </w:p>
    <w:p w:rsidR="00887ECE" w:rsidRPr="00B21ACE" w:rsidRDefault="00D26C02">
      <w:pPr>
        <w:numPr>
          <w:ilvl w:val="0"/>
          <w:numId w:val="2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B21ACE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W przypadku wspólnego ubiegania się o zamówienie przez Wykonawców niniejsze oświadczenie składa odrębnie każdy z Wykonawców wspólnie ubiegających się o zamówienie.</w:t>
      </w:r>
      <w:r w:rsidRPr="00B21ACE">
        <w:rPr>
          <w:rFonts w:ascii="Arial" w:eastAsia="Times New Roman" w:hAnsi="Arial" w:cs="Arial"/>
          <w:sz w:val="16"/>
          <w:szCs w:val="16"/>
          <w:lang w:eastAsia="zh-CN"/>
        </w:rPr>
        <w:tab/>
      </w:r>
    </w:p>
    <w:p w:rsidR="00887ECE" w:rsidRPr="00B21ACE" w:rsidRDefault="00887ECE">
      <w:pPr>
        <w:rPr>
          <w:rFonts w:ascii="Arial" w:hAnsi="Arial" w:cs="Arial"/>
        </w:rPr>
      </w:pPr>
    </w:p>
    <w:sectPr w:rsidR="00887ECE" w:rsidRPr="00B21ACE">
      <w:headerReference w:type="default" r:id="rId8"/>
      <w:footerReference w:type="default" r:id="rId9"/>
      <w:pgSz w:w="11906" w:h="16838"/>
      <w:pgMar w:top="708" w:right="1417" w:bottom="1417" w:left="1417" w:header="0" w:footer="272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A2" w:rsidRDefault="00AA4AA2">
      <w:pPr>
        <w:spacing w:after="0" w:line="240" w:lineRule="auto"/>
      </w:pPr>
      <w:r>
        <w:separator/>
      </w:r>
    </w:p>
  </w:endnote>
  <w:endnote w:type="continuationSeparator" w:id="0">
    <w:p w:rsidR="00AA4AA2" w:rsidRDefault="00AA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CE" w:rsidRDefault="00D26C02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963E1">
      <w:rPr>
        <w:noProof/>
      </w:rPr>
      <w:t>1</w:t>
    </w:r>
    <w:r>
      <w:fldChar w:fldCharType="end"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A2" w:rsidRDefault="00AA4AA2">
      <w:pPr>
        <w:spacing w:after="0" w:line="240" w:lineRule="auto"/>
      </w:pPr>
      <w:r>
        <w:separator/>
      </w:r>
    </w:p>
  </w:footnote>
  <w:footnote w:type="continuationSeparator" w:id="0">
    <w:p w:rsidR="00AA4AA2" w:rsidRDefault="00AA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93" w:rsidRPr="00F50193" w:rsidRDefault="00F50193" w:rsidP="00F50193">
    <w:pPr>
      <w:pStyle w:val="Nagwek"/>
    </w:pPr>
    <w:r>
      <w:rPr>
        <w:noProof/>
        <w:lang w:eastAsia="pl-PL"/>
      </w:rPr>
      <w:drawing>
        <wp:inline distT="0" distB="0" distL="0" distR="0">
          <wp:extent cx="5760720" cy="4956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B4C"/>
    <w:multiLevelType w:val="multilevel"/>
    <w:tmpl w:val="D6C859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F57B98"/>
    <w:multiLevelType w:val="multilevel"/>
    <w:tmpl w:val="B16C20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719E7A7A"/>
    <w:multiLevelType w:val="multilevel"/>
    <w:tmpl w:val="DD5484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ECE"/>
    <w:rsid w:val="00030560"/>
    <w:rsid w:val="00045B8F"/>
    <w:rsid w:val="000B738E"/>
    <w:rsid w:val="001976AB"/>
    <w:rsid w:val="002147D4"/>
    <w:rsid w:val="00224EC6"/>
    <w:rsid w:val="002E2E79"/>
    <w:rsid w:val="00315960"/>
    <w:rsid w:val="003257B2"/>
    <w:rsid w:val="00357488"/>
    <w:rsid w:val="003963E1"/>
    <w:rsid w:val="00432D87"/>
    <w:rsid w:val="004A4E84"/>
    <w:rsid w:val="00617BEA"/>
    <w:rsid w:val="00733692"/>
    <w:rsid w:val="00852CD0"/>
    <w:rsid w:val="00887ECE"/>
    <w:rsid w:val="008A16B4"/>
    <w:rsid w:val="009860DB"/>
    <w:rsid w:val="00A40171"/>
    <w:rsid w:val="00A55946"/>
    <w:rsid w:val="00AA4AA2"/>
    <w:rsid w:val="00AB58FF"/>
    <w:rsid w:val="00B07A55"/>
    <w:rsid w:val="00B21ACE"/>
    <w:rsid w:val="00B839BE"/>
    <w:rsid w:val="00BF7E85"/>
    <w:rsid w:val="00CA7383"/>
    <w:rsid w:val="00D26C02"/>
    <w:rsid w:val="00EF3B73"/>
    <w:rsid w:val="00F50193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CharLFO1LVL1">
    <w:name w:val="WW_CharLFO1LVL1"/>
    <w:rPr>
      <w:rFonts w:ascii="Calibri" w:hAnsi="Calibri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193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19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UM Zakliczyn</cp:lastModifiedBy>
  <cp:revision>20</cp:revision>
  <cp:lastPrinted>2019-04-03T09:23:00Z</cp:lastPrinted>
  <dcterms:created xsi:type="dcterms:W3CDTF">2017-10-09T09:47:00Z</dcterms:created>
  <dcterms:modified xsi:type="dcterms:W3CDTF">2020-07-27T12:44:00Z</dcterms:modified>
</cp:coreProperties>
</file>